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C3159" w14:textId="6E33AC05" w:rsidR="520C5F56" w:rsidRDefault="00103B1D" w:rsidP="53DA7B9C">
      <w:pPr>
        <w:spacing w:beforeAutospacing="1" w:afterAutospacing="1" w:line="240" w:lineRule="auto"/>
        <w:outlineLvl w:val="2"/>
        <w:rPr>
          <w:rFonts w:ascii="Open Sans" w:eastAsia="Times New Roman" w:hAnsi="Open Sans" w:cs="Open Sans"/>
          <w:color w:val="005EA3"/>
          <w:sz w:val="36"/>
          <w:szCs w:val="36"/>
          <w:lang w:eastAsia="da-DK"/>
        </w:rPr>
      </w:pPr>
      <w:r w:rsidRPr="53DA7B9C">
        <w:rPr>
          <w:rFonts w:ascii="Open Sans" w:eastAsia="Times New Roman" w:hAnsi="Open Sans" w:cs="Open Sans"/>
          <w:color w:val="005EA3"/>
          <w:sz w:val="36"/>
          <w:szCs w:val="36"/>
          <w:lang w:eastAsia="da-DK"/>
        </w:rPr>
        <w:t>L</w:t>
      </w:r>
      <w:r w:rsidR="000D737E" w:rsidRPr="53DA7B9C">
        <w:rPr>
          <w:rFonts w:ascii="Open Sans" w:eastAsia="Times New Roman" w:hAnsi="Open Sans" w:cs="Open Sans"/>
          <w:color w:val="005EA3"/>
          <w:sz w:val="36"/>
          <w:szCs w:val="36"/>
          <w:lang w:eastAsia="da-DK"/>
        </w:rPr>
        <w:t>ærervejledning</w:t>
      </w:r>
      <w:r w:rsidR="520C5F56">
        <w:tab/>
      </w:r>
    </w:p>
    <w:tbl>
      <w:tblPr>
        <w:tblW w:w="9622" w:type="dxa"/>
        <w:tblInd w:w="-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9"/>
        <w:gridCol w:w="7073"/>
      </w:tblGrid>
      <w:tr w:rsidR="00103B1D" w:rsidRPr="00103B1D" w14:paraId="55EDE93A" w14:textId="77777777" w:rsidTr="0B61BED6">
        <w:tc>
          <w:tcPr>
            <w:tcW w:w="2549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3C5040A2" w14:textId="6D87DE63" w:rsidR="00A6156A" w:rsidRPr="003739DB" w:rsidRDefault="00A6156A" w:rsidP="00A6156A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da-DK"/>
              </w:rPr>
            </w:pPr>
            <w:r w:rsidRPr="003739DB">
              <w:rPr>
                <w:rFonts w:cstheme="minorHAnsi"/>
                <w:b/>
                <w:bCs/>
                <w:kern w:val="24"/>
                <w:sz w:val="24"/>
                <w:szCs w:val="24"/>
              </w:rPr>
              <w:t>Forløbets titel</w:t>
            </w:r>
          </w:p>
        </w:tc>
        <w:tc>
          <w:tcPr>
            <w:tcW w:w="70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6DCC693B" w14:textId="2396C24C" w:rsidR="00A6156A" w:rsidRPr="003739DB" w:rsidRDefault="00103B1D" w:rsidP="00A6156A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da-DK"/>
              </w:rPr>
            </w:pPr>
            <w:r w:rsidRPr="003739DB">
              <w:rPr>
                <w:rFonts w:eastAsia="Times New Roman" w:cstheme="minorHAnsi"/>
                <w:b/>
                <w:bCs/>
                <w:sz w:val="24"/>
                <w:szCs w:val="24"/>
                <w:lang w:eastAsia="da-DK"/>
              </w:rPr>
              <w:t>At læse matematik</w:t>
            </w:r>
          </w:p>
        </w:tc>
      </w:tr>
      <w:tr w:rsidR="00103B1D" w:rsidRPr="00103B1D" w14:paraId="79565E44" w14:textId="77777777" w:rsidTr="0B61BED6">
        <w:tc>
          <w:tcPr>
            <w:tcW w:w="2549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23194C62" w14:textId="02B613A9" w:rsidR="00A6156A" w:rsidRPr="003739DB" w:rsidRDefault="00A6156A" w:rsidP="00A6156A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3739DB">
              <w:rPr>
                <w:rFonts w:cstheme="minorHAnsi"/>
                <w:kern w:val="24"/>
                <w:sz w:val="24"/>
                <w:szCs w:val="24"/>
              </w:rPr>
              <w:t>Omfang</w:t>
            </w:r>
          </w:p>
        </w:tc>
        <w:tc>
          <w:tcPr>
            <w:tcW w:w="70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1C941E2D" w14:textId="373C60D2" w:rsidR="00A6156A" w:rsidRPr="00CC7BAC" w:rsidRDefault="00103B1D" w:rsidP="00A6156A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CC7BAC">
              <w:rPr>
                <w:rFonts w:eastAsia="Times New Roman" w:cstheme="minorHAnsi"/>
                <w:sz w:val="24"/>
                <w:szCs w:val="24"/>
                <w:lang w:eastAsia="da-DK"/>
              </w:rPr>
              <w:t>Ca. 4 lektioner</w:t>
            </w:r>
          </w:p>
        </w:tc>
      </w:tr>
      <w:tr w:rsidR="00103B1D" w:rsidRPr="00103B1D" w14:paraId="0C05BC2A" w14:textId="77777777" w:rsidTr="0B61BED6">
        <w:tc>
          <w:tcPr>
            <w:tcW w:w="2549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016B4035" w14:textId="51EAECD9" w:rsidR="00A6156A" w:rsidRPr="003739DB" w:rsidRDefault="00A6156A" w:rsidP="00A6156A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3739DB">
              <w:rPr>
                <w:rFonts w:cstheme="minorHAnsi"/>
                <w:kern w:val="24"/>
                <w:sz w:val="24"/>
                <w:szCs w:val="24"/>
              </w:rPr>
              <w:t>De grundlæggende idéer</w:t>
            </w:r>
          </w:p>
        </w:tc>
        <w:tc>
          <w:tcPr>
            <w:tcW w:w="70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0A8ADB24" w14:textId="0B028715" w:rsidR="00A6156A" w:rsidRPr="00DE6CDA" w:rsidRDefault="002B7F4B" w:rsidP="29F7AE5C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eastAsia="da-DK"/>
              </w:rPr>
            </w:pPr>
            <w:r w:rsidRPr="29F7AE5C">
              <w:rPr>
                <w:sz w:val="24"/>
                <w:szCs w:val="24"/>
              </w:rPr>
              <w:t>Eleverne har svært ved at læse matemati</w:t>
            </w:r>
            <w:r w:rsidR="0A9B8685" w:rsidRPr="29F7AE5C">
              <w:rPr>
                <w:sz w:val="24"/>
                <w:szCs w:val="24"/>
              </w:rPr>
              <w:t>s</w:t>
            </w:r>
            <w:r w:rsidRPr="29F7AE5C">
              <w:rPr>
                <w:sz w:val="24"/>
                <w:szCs w:val="24"/>
              </w:rPr>
              <w:t>k</w:t>
            </w:r>
            <w:r w:rsidR="79F3AE6E" w:rsidRPr="29F7AE5C">
              <w:rPr>
                <w:sz w:val="24"/>
                <w:szCs w:val="24"/>
              </w:rPr>
              <w:t xml:space="preserve">e </w:t>
            </w:r>
            <w:r w:rsidRPr="29F7AE5C">
              <w:rPr>
                <w:sz w:val="24"/>
                <w:szCs w:val="24"/>
              </w:rPr>
              <w:t>bøger (</w:t>
            </w:r>
            <w:r w:rsidR="5D21DBC2" w:rsidRPr="29F7AE5C">
              <w:rPr>
                <w:sz w:val="24"/>
                <w:szCs w:val="24"/>
              </w:rPr>
              <w:t xml:space="preserve">og </w:t>
            </w:r>
            <w:r w:rsidRPr="29F7AE5C">
              <w:rPr>
                <w:sz w:val="24"/>
                <w:szCs w:val="24"/>
              </w:rPr>
              <w:t>tekster), idet f</w:t>
            </w:r>
            <w:r w:rsidR="00895BE8" w:rsidRPr="29F7AE5C">
              <w:rPr>
                <w:sz w:val="24"/>
                <w:szCs w:val="24"/>
              </w:rPr>
              <w:t>aglig læsning af matematiske tekster adskiller sig meget fra et normalt lineært læsekoncept. I mange tilfælde</w:t>
            </w:r>
            <w:r w:rsidR="64CD45AF" w:rsidRPr="29F7AE5C">
              <w:rPr>
                <w:sz w:val="24"/>
                <w:szCs w:val="24"/>
              </w:rPr>
              <w:t xml:space="preserve"> får</w:t>
            </w:r>
            <w:r w:rsidR="00895BE8" w:rsidRPr="29F7AE5C">
              <w:rPr>
                <w:sz w:val="24"/>
                <w:szCs w:val="24"/>
              </w:rPr>
              <w:t xml:space="preserve"> elever, som læser en given lektie stort set intet udbytte af indsatsen. De fokuserer i stedet desperat på at tage noter</w:t>
            </w:r>
            <w:r w:rsidR="7186186C" w:rsidRPr="29F7AE5C">
              <w:rPr>
                <w:sz w:val="24"/>
                <w:szCs w:val="24"/>
              </w:rPr>
              <w:t xml:space="preserve"> eller </w:t>
            </w:r>
            <w:r w:rsidR="00895BE8" w:rsidRPr="29F7AE5C">
              <w:rPr>
                <w:sz w:val="24"/>
                <w:szCs w:val="24"/>
              </w:rPr>
              <w:t>fotografer</w:t>
            </w:r>
            <w:r w:rsidR="3F4EA443" w:rsidRPr="29F7AE5C">
              <w:rPr>
                <w:sz w:val="24"/>
                <w:szCs w:val="24"/>
              </w:rPr>
              <w:t>e</w:t>
            </w:r>
            <w:r w:rsidR="00895BE8" w:rsidRPr="29F7AE5C">
              <w:rPr>
                <w:sz w:val="24"/>
                <w:szCs w:val="24"/>
              </w:rPr>
              <w:t xml:space="preserve"> </w:t>
            </w:r>
            <w:r w:rsidR="00CE3574" w:rsidRPr="29F7AE5C">
              <w:rPr>
                <w:sz w:val="24"/>
                <w:szCs w:val="24"/>
              </w:rPr>
              <w:t>d</w:t>
            </w:r>
            <w:r w:rsidR="00895BE8" w:rsidRPr="29F7AE5C">
              <w:rPr>
                <w:sz w:val="24"/>
                <w:szCs w:val="24"/>
              </w:rPr>
              <w:t>et, som står på tavlen. Indsatsen vil være bedre anvendt på at lære at læse deres matematikbog, for der står typisk alt</w:t>
            </w:r>
            <w:r w:rsidR="5D1F66D1" w:rsidRPr="29F7AE5C">
              <w:rPr>
                <w:sz w:val="24"/>
                <w:szCs w:val="24"/>
              </w:rPr>
              <w:t xml:space="preserve"> det</w:t>
            </w:r>
            <w:r w:rsidR="5B139553" w:rsidRPr="29F7AE5C">
              <w:rPr>
                <w:sz w:val="24"/>
                <w:szCs w:val="24"/>
              </w:rPr>
              <w:t>,</w:t>
            </w:r>
            <w:r w:rsidR="00895BE8" w:rsidRPr="29F7AE5C">
              <w:rPr>
                <w:sz w:val="24"/>
                <w:szCs w:val="24"/>
              </w:rPr>
              <w:t xml:space="preserve"> de har brug for.</w:t>
            </w:r>
            <w:r w:rsidR="004A3EE6" w:rsidRPr="29F7AE5C">
              <w:rPr>
                <w:sz w:val="24"/>
                <w:szCs w:val="24"/>
              </w:rPr>
              <w:t xml:space="preserve"> </w:t>
            </w:r>
          </w:p>
        </w:tc>
      </w:tr>
      <w:tr w:rsidR="00103B1D" w:rsidRPr="00103B1D" w14:paraId="696D1750" w14:textId="77777777" w:rsidTr="0B61BED6">
        <w:tc>
          <w:tcPr>
            <w:tcW w:w="2549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53104C32" w14:textId="4303F872" w:rsidR="00A6156A" w:rsidRPr="003739DB" w:rsidRDefault="00A6156A" w:rsidP="00A6156A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3739DB">
              <w:rPr>
                <w:rFonts w:cstheme="minorHAnsi"/>
                <w:kern w:val="24"/>
                <w:sz w:val="24"/>
                <w:szCs w:val="24"/>
              </w:rPr>
              <w:t>Læringsmål</w:t>
            </w:r>
          </w:p>
        </w:tc>
        <w:tc>
          <w:tcPr>
            <w:tcW w:w="70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3347ED73" w14:textId="71E6D1DF" w:rsidR="00A6156A" w:rsidRPr="00AD42CC" w:rsidRDefault="006D62C9" w:rsidP="29F7AE5C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29F7AE5C">
              <w:rPr>
                <w:sz w:val="24"/>
                <w:szCs w:val="24"/>
              </w:rPr>
              <w:t xml:space="preserve">Eleverne udvikler en matematikfaglig </w:t>
            </w:r>
            <w:r w:rsidR="00AD42CC" w:rsidRPr="29F7AE5C">
              <w:rPr>
                <w:sz w:val="24"/>
                <w:szCs w:val="24"/>
              </w:rPr>
              <w:t>læsestrategi og t</w:t>
            </w:r>
            <w:r w:rsidR="008D3C02" w:rsidRPr="29F7AE5C">
              <w:rPr>
                <w:sz w:val="24"/>
                <w:szCs w:val="24"/>
              </w:rPr>
              <w:t xml:space="preserve">rænes i at lægge mærke til sammenhænge i </w:t>
            </w:r>
            <w:r w:rsidR="6C6783D8" w:rsidRPr="29F7AE5C">
              <w:rPr>
                <w:sz w:val="24"/>
                <w:szCs w:val="24"/>
              </w:rPr>
              <w:t xml:space="preserve">det </w:t>
            </w:r>
            <w:r w:rsidR="008D3C02" w:rsidRPr="29F7AE5C">
              <w:rPr>
                <w:sz w:val="24"/>
                <w:szCs w:val="24"/>
              </w:rPr>
              <w:t>teor</w:t>
            </w:r>
            <w:r w:rsidR="5AEFD847" w:rsidRPr="29F7AE5C">
              <w:rPr>
                <w:sz w:val="24"/>
                <w:szCs w:val="24"/>
              </w:rPr>
              <w:t>etiske stof</w:t>
            </w:r>
            <w:r w:rsidR="008D3C02" w:rsidRPr="29F7AE5C">
              <w:rPr>
                <w:sz w:val="24"/>
                <w:szCs w:val="24"/>
              </w:rPr>
              <w:t>.</w:t>
            </w:r>
          </w:p>
        </w:tc>
      </w:tr>
      <w:tr w:rsidR="00103B1D" w:rsidRPr="00103B1D" w14:paraId="043F25A1" w14:textId="77777777" w:rsidTr="0B61BED6">
        <w:tc>
          <w:tcPr>
            <w:tcW w:w="2549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19243D4B" w14:textId="6E2C12D1" w:rsidR="00A6156A" w:rsidRPr="003739DB" w:rsidRDefault="00A6156A" w:rsidP="00A6156A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3739DB">
              <w:rPr>
                <w:rFonts w:cstheme="minorHAnsi"/>
                <w:kern w:val="24"/>
                <w:sz w:val="24"/>
                <w:szCs w:val="24"/>
              </w:rPr>
              <w:t>Hvor i et undervisningsforløb?</w:t>
            </w:r>
          </w:p>
        </w:tc>
        <w:tc>
          <w:tcPr>
            <w:tcW w:w="70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1E5028EF" w14:textId="32069E68" w:rsidR="00A6156A" w:rsidRPr="00DE6CDA" w:rsidRDefault="00AF52FE" w:rsidP="00A6156A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DE6CDA">
              <w:rPr>
                <w:rFonts w:cstheme="minorHAnsi"/>
                <w:kern w:val="24"/>
                <w:sz w:val="24"/>
                <w:szCs w:val="24"/>
              </w:rPr>
              <w:t xml:space="preserve">Dette lille kursus i faglig læsning placeres </w:t>
            </w:r>
            <w:r w:rsidR="00087B1B" w:rsidRPr="00DE6CDA">
              <w:rPr>
                <w:rFonts w:cstheme="minorHAnsi"/>
                <w:kern w:val="24"/>
                <w:sz w:val="24"/>
                <w:szCs w:val="24"/>
              </w:rPr>
              <w:t>så tidligt som muligt på GF1, så metoden kan fastholdes og benyttes i den videre matematikundervisning.</w:t>
            </w:r>
          </w:p>
        </w:tc>
      </w:tr>
      <w:tr w:rsidR="00103B1D" w:rsidRPr="00103B1D" w14:paraId="473D85A4" w14:textId="77777777" w:rsidTr="0B61BED6">
        <w:tc>
          <w:tcPr>
            <w:tcW w:w="2549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05934BF0" w14:textId="36A16C59" w:rsidR="00A6156A" w:rsidRPr="003739DB" w:rsidRDefault="00A6156A" w:rsidP="00A6156A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3739DB">
              <w:rPr>
                <w:rFonts w:cstheme="minorHAnsi"/>
                <w:kern w:val="24"/>
                <w:sz w:val="24"/>
                <w:szCs w:val="24"/>
              </w:rPr>
              <w:t>Arbejdsformer</w:t>
            </w:r>
          </w:p>
        </w:tc>
        <w:tc>
          <w:tcPr>
            <w:tcW w:w="70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7ED4DD5F" w14:textId="2F88D3E2" w:rsidR="00A6156A" w:rsidRPr="003B0F94" w:rsidRDefault="003B0F94" w:rsidP="29F7AE5C">
            <w:pPr>
              <w:spacing w:before="100" w:beforeAutospacing="1" w:after="100" w:afterAutospacing="1" w:line="240" w:lineRule="auto"/>
              <w:rPr>
                <w:kern w:val="24"/>
                <w:sz w:val="24"/>
                <w:szCs w:val="24"/>
              </w:rPr>
            </w:pPr>
            <w:r w:rsidRPr="29F7AE5C">
              <w:rPr>
                <w:kern w:val="24"/>
                <w:sz w:val="24"/>
                <w:szCs w:val="24"/>
              </w:rPr>
              <w:t>Hovedsageligt</w:t>
            </w:r>
            <w:r w:rsidR="004C1D34" w:rsidRPr="29F7AE5C">
              <w:rPr>
                <w:kern w:val="24"/>
                <w:sz w:val="24"/>
                <w:szCs w:val="24"/>
              </w:rPr>
              <w:t xml:space="preserve"> </w:t>
            </w:r>
            <w:r w:rsidRPr="29F7AE5C">
              <w:rPr>
                <w:kern w:val="24"/>
                <w:sz w:val="24"/>
                <w:szCs w:val="24"/>
              </w:rPr>
              <w:t>arbejdes med korte oplæg med tilhørende øvelser, som løses i makkerpar eller</w:t>
            </w:r>
            <w:r w:rsidR="004C1D34" w:rsidRPr="29F7AE5C">
              <w:rPr>
                <w:kern w:val="24"/>
                <w:sz w:val="24"/>
                <w:szCs w:val="24"/>
              </w:rPr>
              <w:t xml:space="preserve"> indi</w:t>
            </w:r>
            <w:r w:rsidRPr="29F7AE5C">
              <w:rPr>
                <w:kern w:val="24"/>
                <w:sz w:val="24"/>
                <w:szCs w:val="24"/>
              </w:rPr>
              <w:t>viduelt</w:t>
            </w:r>
            <w:r w:rsidR="58608DFD" w:rsidRPr="29F7AE5C">
              <w:rPr>
                <w:kern w:val="24"/>
                <w:sz w:val="24"/>
                <w:szCs w:val="24"/>
              </w:rPr>
              <w:t>.</w:t>
            </w:r>
          </w:p>
        </w:tc>
      </w:tr>
      <w:tr w:rsidR="00103B1D" w:rsidRPr="00103B1D" w14:paraId="6DED53C0" w14:textId="77777777" w:rsidTr="0B61BED6">
        <w:tc>
          <w:tcPr>
            <w:tcW w:w="2549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1E3CAF6F" w14:textId="64898CC6" w:rsidR="00A6156A" w:rsidRPr="003739DB" w:rsidRDefault="00A6156A" w:rsidP="00A6156A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3739DB">
              <w:rPr>
                <w:rFonts w:cstheme="minorHAnsi"/>
                <w:kern w:val="24"/>
                <w:sz w:val="24"/>
                <w:szCs w:val="24"/>
              </w:rPr>
              <w:t>Underviserroller</w:t>
            </w:r>
          </w:p>
        </w:tc>
        <w:tc>
          <w:tcPr>
            <w:tcW w:w="70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1922FA69" w14:textId="22976B05" w:rsidR="00A6156A" w:rsidRPr="00DE6CDA" w:rsidRDefault="007E1A8D" w:rsidP="00A6156A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>
              <w:rPr>
                <w:rFonts w:cstheme="minorHAnsi"/>
                <w:kern w:val="24"/>
                <w:sz w:val="24"/>
                <w:szCs w:val="24"/>
              </w:rPr>
              <w:t>Underviseren instruerer i første omgang omkring metoden</w:t>
            </w:r>
            <w:r w:rsidR="00A95C0E">
              <w:rPr>
                <w:rFonts w:cstheme="minorHAnsi"/>
                <w:kern w:val="24"/>
                <w:sz w:val="24"/>
                <w:szCs w:val="24"/>
              </w:rPr>
              <w:t xml:space="preserve">, </w:t>
            </w:r>
            <w:r>
              <w:rPr>
                <w:rFonts w:cstheme="minorHAnsi"/>
                <w:kern w:val="24"/>
                <w:sz w:val="24"/>
                <w:szCs w:val="24"/>
              </w:rPr>
              <w:t>strategien, fag</w:t>
            </w:r>
            <w:r w:rsidR="00597487">
              <w:rPr>
                <w:rFonts w:cstheme="minorHAnsi"/>
                <w:kern w:val="24"/>
                <w:sz w:val="24"/>
                <w:szCs w:val="24"/>
              </w:rPr>
              <w:t xml:space="preserve">lig læsning osv. </w:t>
            </w:r>
            <w:r w:rsidR="00A95C0E">
              <w:rPr>
                <w:rFonts w:cstheme="minorHAnsi"/>
                <w:kern w:val="24"/>
                <w:sz w:val="24"/>
                <w:szCs w:val="24"/>
              </w:rPr>
              <w:t>Herefter ov</w:t>
            </w:r>
            <w:r w:rsidR="003E6144">
              <w:rPr>
                <w:rFonts w:cstheme="minorHAnsi"/>
                <w:kern w:val="24"/>
                <w:sz w:val="24"/>
                <w:szCs w:val="24"/>
              </w:rPr>
              <w:t xml:space="preserve">ergår underviseren til vejleder, når eleverne udfører div. øvelser i forløbet. </w:t>
            </w:r>
          </w:p>
        </w:tc>
      </w:tr>
      <w:tr w:rsidR="00103B1D" w:rsidRPr="00103B1D" w14:paraId="7F448CC6" w14:textId="77777777" w:rsidTr="0B61BED6">
        <w:tc>
          <w:tcPr>
            <w:tcW w:w="2549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44B2E323" w14:textId="6CF89B0B" w:rsidR="00A6156A" w:rsidRPr="003739DB" w:rsidRDefault="00A6156A" w:rsidP="00A6156A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3739DB">
              <w:rPr>
                <w:rFonts w:cstheme="minorHAnsi"/>
                <w:kern w:val="24"/>
                <w:sz w:val="24"/>
                <w:szCs w:val="24"/>
              </w:rPr>
              <w:t>Vejledning</w:t>
            </w:r>
          </w:p>
        </w:tc>
        <w:tc>
          <w:tcPr>
            <w:tcW w:w="70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1DC08F42" w14:textId="77C42E98" w:rsidR="00A6156A" w:rsidRPr="00DE6CDA" w:rsidRDefault="00DC4A78" w:rsidP="29F7AE5C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da-DK"/>
              </w:rPr>
            </w:pPr>
            <w:r w:rsidRPr="29F7AE5C">
              <w:rPr>
                <w:kern w:val="24"/>
                <w:sz w:val="24"/>
                <w:szCs w:val="24"/>
              </w:rPr>
              <w:t>Vejledningen og feedbacken er hovedsag</w:t>
            </w:r>
            <w:r w:rsidR="05796D93" w:rsidRPr="29F7AE5C">
              <w:rPr>
                <w:kern w:val="24"/>
                <w:sz w:val="24"/>
                <w:szCs w:val="24"/>
              </w:rPr>
              <w:t>e</w:t>
            </w:r>
            <w:r w:rsidRPr="29F7AE5C">
              <w:rPr>
                <w:kern w:val="24"/>
                <w:sz w:val="24"/>
                <w:szCs w:val="24"/>
              </w:rPr>
              <w:t>ligt mundtligt i klassen, mens øvelserne foregår</w:t>
            </w:r>
            <w:r w:rsidR="006B2C01" w:rsidRPr="29F7AE5C">
              <w:rPr>
                <w:kern w:val="24"/>
                <w:sz w:val="24"/>
                <w:szCs w:val="24"/>
              </w:rPr>
              <w:t xml:space="preserve">. Vejledningen er både individuelt og i plenum, da eksemplariske </w:t>
            </w:r>
            <w:r w:rsidR="006553B0" w:rsidRPr="29F7AE5C">
              <w:rPr>
                <w:kern w:val="24"/>
                <w:sz w:val="24"/>
                <w:szCs w:val="24"/>
              </w:rPr>
              <w:t>metoder/læsninger kan tages op i plenum.</w:t>
            </w:r>
          </w:p>
        </w:tc>
      </w:tr>
      <w:tr w:rsidR="00103B1D" w:rsidRPr="00FB2637" w14:paraId="528B2605" w14:textId="77777777" w:rsidTr="0B61BED6">
        <w:tc>
          <w:tcPr>
            <w:tcW w:w="2549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03D971CF" w14:textId="228509EC" w:rsidR="00A6156A" w:rsidRPr="003739DB" w:rsidRDefault="00A6156A" w:rsidP="00A6156A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3739DB">
              <w:rPr>
                <w:rFonts w:cstheme="minorHAnsi"/>
                <w:kern w:val="24"/>
                <w:sz w:val="24"/>
                <w:szCs w:val="24"/>
              </w:rPr>
              <w:t>Hvilke e-læringsværktøjer</w:t>
            </w:r>
          </w:p>
        </w:tc>
        <w:tc>
          <w:tcPr>
            <w:tcW w:w="70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47EFB8A3" w14:textId="6A1DEF55" w:rsidR="00A6156A" w:rsidRPr="00FB2637" w:rsidRDefault="000616AE" w:rsidP="0B61BED6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da-DK"/>
              </w:rPr>
            </w:pPr>
            <w:r w:rsidRPr="29F7AE5C">
              <w:rPr>
                <w:kern w:val="24"/>
                <w:sz w:val="24"/>
                <w:szCs w:val="24"/>
              </w:rPr>
              <w:t>Matematikbogen</w:t>
            </w:r>
            <w:r w:rsidR="00FB2637" w:rsidRPr="29F7AE5C">
              <w:rPr>
                <w:kern w:val="24"/>
                <w:sz w:val="24"/>
                <w:szCs w:val="24"/>
              </w:rPr>
              <w:t xml:space="preserve"> I digitaludgave og fysisk og</w:t>
            </w:r>
            <w:r w:rsidRPr="29F7AE5C">
              <w:rPr>
                <w:kern w:val="24"/>
                <w:sz w:val="24"/>
                <w:szCs w:val="24"/>
              </w:rPr>
              <w:t xml:space="preserve"> </w:t>
            </w:r>
            <w:proofErr w:type="spellStart"/>
            <w:r w:rsidR="00794976" w:rsidRPr="29F7AE5C">
              <w:rPr>
                <w:kern w:val="24"/>
                <w:sz w:val="24"/>
                <w:szCs w:val="24"/>
              </w:rPr>
              <w:t>Scree</w:t>
            </w:r>
            <w:r w:rsidR="50430B03" w:rsidRPr="29F7AE5C">
              <w:rPr>
                <w:kern w:val="24"/>
                <w:sz w:val="24"/>
                <w:szCs w:val="24"/>
              </w:rPr>
              <w:t>c</w:t>
            </w:r>
            <w:r w:rsidR="00794976" w:rsidRPr="29F7AE5C">
              <w:rPr>
                <w:kern w:val="24"/>
                <w:sz w:val="24"/>
                <w:szCs w:val="24"/>
              </w:rPr>
              <w:t>ast</w:t>
            </w:r>
            <w:proofErr w:type="spellEnd"/>
            <w:r w:rsidR="7A66398B" w:rsidRPr="29F7AE5C">
              <w:rPr>
                <w:kern w:val="24"/>
                <w:sz w:val="24"/>
                <w:szCs w:val="24"/>
              </w:rPr>
              <w:t>-O-Matic</w:t>
            </w:r>
            <w:r w:rsidR="237942AD" w:rsidRPr="29F7AE5C">
              <w:rPr>
                <w:kern w:val="24"/>
                <w:sz w:val="24"/>
                <w:szCs w:val="24"/>
              </w:rPr>
              <w:t xml:space="preserve"> eller en lignende </w:t>
            </w:r>
            <w:r w:rsidR="002FE0B2" w:rsidRPr="29F7AE5C">
              <w:rPr>
                <w:kern w:val="24"/>
                <w:sz w:val="24"/>
                <w:szCs w:val="24"/>
              </w:rPr>
              <w:t>skærmoptager.</w:t>
            </w:r>
          </w:p>
        </w:tc>
      </w:tr>
      <w:tr w:rsidR="00103B1D" w:rsidRPr="00103B1D" w14:paraId="166AE9BC" w14:textId="77777777" w:rsidTr="0B61BED6">
        <w:tc>
          <w:tcPr>
            <w:tcW w:w="2549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3F3E81BB" w14:textId="09DFE2D3" w:rsidR="00A6156A" w:rsidRPr="003739DB" w:rsidRDefault="00A6156A" w:rsidP="00A6156A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3739DB">
              <w:rPr>
                <w:rFonts w:cstheme="minorHAnsi"/>
                <w:kern w:val="24"/>
                <w:sz w:val="24"/>
                <w:szCs w:val="24"/>
              </w:rPr>
              <w:t>Særlige forhold</w:t>
            </w:r>
          </w:p>
        </w:tc>
        <w:tc>
          <w:tcPr>
            <w:tcW w:w="70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5C03BCB2" w14:textId="3827D215" w:rsidR="00A6156A" w:rsidRPr="00DE6CDA" w:rsidRDefault="00A6156A" w:rsidP="00A6156A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DE6CDA">
              <w:rPr>
                <w:rFonts w:cstheme="minorHAnsi"/>
                <w:kern w:val="24"/>
                <w:sz w:val="24"/>
                <w:szCs w:val="24"/>
              </w:rPr>
              <w:t> </w:t>
            </w:r>
          </w:p>
        </w:tc>
      </w:tr>
      <w:tr w:rsidR="00BB6BCF" w:rsidRPr="00103B1D" w14:paraId="6C629786" w14:textId="77777777" w:rsidTr="0B61BED6">
        <w:tc>
          <w:tcPr>
            <w:tcW w:w="2549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</w:tcPr>
          <w:p w14:paraId="0D321104" w14:textId="1621ABF7" w:rsidR="00BB6BCF" w:rsidRPr="003739DB" w:rsidRDefault="00BB6BCF" w:rsidP="00A6156A">
            <w:pPr>
              <w:spacing w:before="100" w:beforeAutospacing="1" w:after="100" w:afterAutospacing="1" w:line="240" w:lineRule="auto"/>
              <w:rPr>
                <w:rFonts w:cstheme="minorHAnsi"/>
                <w:kern w:val="24"/>
                <w:sz w:val="24"/>
                <w:szCs w:val="24"/>
              </w:rPr>
            </w:pPr>
            <w:r>
              <w:rPr>
                <w:rFonts w:cstheme="minorHAnsi"/>
                <w:kern w:val="24"/>
                <w:sz w:val="24"/>
                <w:szCs w:val="24"/>
              </w:rPr>
              <w:t>Materialeoversigt</w:t>
            </w:r>
          </w:p>
        </w:tc>
        <w:tc>
          <w:tcPr>
            <w:tcW w:w="70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</w:tcPr>
          <w:p w14:paraId="22F935CB" w14:textId="5DCBF4E0" w:rsidR="00BB6BCF" w:rsidRPr="0003132E" w:rsidRDefault="00794976" w:rsidP="29F7AE5C">
            <w:pPr>
              <w:pStyle w:val="Listeafsnit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kern w:val="24"/>
                <w:sz w:val="24"/>
                <w:szCs w:val="24"/>
              </w:rPr>
            </w:pPr>
            <w:r w:rsidRPr="29F7AE5C">
              <w:rPr>
                <w:kern w:val="24"/>
                <w:sz w:val="24"/>
                <w:szCs w:val="24"/>
              </w:rPr>
              <w:t>Lærervejledning</w:t>
            </w:r>
          </w:p>
          <w:p w14:paraId="23ACF0D1" w14:textId="77777777" w:rsidR="00794976" w:rsidRPr="0003132E" w:rsidRDefault="00C27DAE" w:rsidP="29F7AE5C">
            <w:pPr>
              <w:pStyle w:val="Listeafsnit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kern w:val="24"/>
                <w:sz w:val="24"/>
                <w:szCs w:val="24"/>
              </w:rPr>
            </w:pPr>
            <w:r w:rsidRPr="29F7AE5C">
              <w:rPr>
                <w:kern w:val="24"/>
                <w:sz w:val="24"/>
                <w:szCs w:val="24"/>
              </w:rPr>
              <w:t>LUP</w:t>
            </w:r>
          </w:p>
          <w:p w14:paraId="19BC8DB2" w14:textId="77777777" w:rsidR="00C27DAE" w:rsidRPr="0003132E" w:rsidRDefault="00C27DAE" w:rsidP="29F7AE5C">
            <w:pPr>
              <w:pStyle w:val="Listeafsnit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kern w:val="24"/>
                <w:sz w:val="24"/>
                <w:szCs w:val="24"/>
              </w:rPr>
            </w:pPr>
            <w:r w:rsidRPr="29F7AE5C">
              <w:rPr>
                <w:kern w:val="24"/>
                <w:sz w:val="24"/>
                <w:szCs w:val="24"/>
              </w:rPr>
              <w:t>Lektionsplan</w:t>
            </w:r>
          </w:p>
          <w:p w14:paraId="3B4B640B" w14:textId="6532693E" w:rsidR="00464994" w:rsidRDefault="00464994" w:rsidP="00794976">
            <w:pPr>
              <w:pStyle w:val="Listeafsnit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cstheme="minorHAnsi"/>
                <w:kern w:val="24"/>
                <w:sz w:val="24"/>
                <w:szCs w:val="24"/>
              </w:rPr>
            </w:pPr>
            <w:r>
              <w:rPr>
                <w:rFonts w:cstheme="minorHAnsi"/>
                <w:kern w:val="24"/>
                <w:sz w:val="24"/>
                <w:szCs w:val="24"/>
              </w:rPr>
              <w:t>PowerPoint (</w:t>
            </w:r>
            <w:r w:rsidR="006238DD">
              <w:rPr>
                <w:rFonts w:cstheme="minorHAnsi"/>
                <w:kern w:val="24"/>
                <w:sz w:val="24"/>
                <w:szCs w:val="24"/>
              </w:rPr>
              <w:t xml:space="preserve">04. </w:t>
            </w:r>
            <w:r>
              <w:rPr>
                <w:rFonts w:cstheme="minorHAnsi"/>
                <w:kern w:val="24"/>
                <w:sz w:val="24"/>
                <w:szCs w:val="24"/>
              </w:rPr>
              <w:t>Oplæg.pptx)</w:t>
            </w:r>
          </w:p>
          <w:p w14:paraId="67DBA40A" w14:textId="7E6672B4" w:rsidR="00C27DAE" w:rsidRDefault="00BC499B" w:rsidP="00794976">
            <w:pPr>
              <w:pStyle w:val="Listeafsnit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cstheme="minorHAnsi"/>
                <w:kern w:val="24"/>
                <w:sz w:val="24"/>
                <w:szCs w:val="24"/>
              </w:rPr>
            </w:pPr>
            <w:r>
              <w:rPr>
                <w:rFonts w:cstheme="minorHAnsi"/>
                <w:kern w:val="24"/>
                <w:sz w:val="24"/>
                <w:szCs w:val="24"/>
              </w:rPr>
              <w:t>Kopier af 2 sider fra matematikbogen</w:t>
            </w:r>
            <w:r w:rsidR="00C4459E">
              <w:rPr>
                <w:rFonts w:cstheme="minorHAnsi"/>
                <w:kern w:val="24"/>
                <w:sz w:val="24"/>
                <w:szCs w:val="24"/>
              </w:rPr>
              <w:t xml:space="preserve"> til overstregning</w:t>
            </w:r>
          </w:p>
          <w:p w14:paraId="79A490DB" w14:textId="77777777" w:rsidR="00BC499B" w:rsidRDefault="00BC499B" w:rsidP="00794976">
            <w:pPr>
              <w:pStyle w:val="Listeafsnit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cstheme="minorHAnsi"/>
                <w:kern w:val="24"/>
                <w:sz w:val="24"/>
                <w:szCs w:val="24"/>
              </w:rPr>
            </w:pPr>
            <w:r>
              <w:rPr>
                <w:rFonts w:cstheme="minorHAnsi"/>
                <w:kern w:val="24"/>
                <w:sz w:val="24"/>
                <w:szCs w:val="24"/>
              </w:rPr>
              <w:t xml:space="preserve">2 sider </w:t>
            </w:r>
            <w:r w:rsidR="00C4459E">
              <w:rPr>
                <w:rFonts w:cstheme="minorHAnsi"/>
                <w:kern w:val="24"/>
                <w:sz w:val="24"/>
                <w:szCs w:val="24"/>
              </w:rPr>
              <w:t>fra matematikbogen med overstregninger</w:t>
            </w:r>
          </w:p>
          <w:p w14:paraId="444DD9E7" w14:textId="77777777" w:rsidR="00C4459E" w:rsidRDefault="00C4459E" w:rsidP="00794976">
            <w:pPr>
              <w:pStyle w:val="Listeafsnit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cstheme="minorHAnsi"/>
                <w:kern w:val="24"/>
                <w:sz w:val="24"/>
                <w:szCs w:val="24"/>
              </w:rPr>
            </w:pPr>
            <w:r>
              <w:rPr>
                <w:rFonts w:cstheme="minorHAnsi"/>
                <w:kern w:val="24"/>
                <w:sz w:val="24"/>
                <w:szCs w:val="24"/>
              </w:rPr>
              <w:t>Symbolliste</w:t>
            </w:r>
          </w:p>
          <w:p w14:paraId="4903CE61" w14:textId="77777777" w:rsidR="00C4459E" w:rsidRDefault="00C4459E" w:rsidP="00794976">
            <w:pPr>
              <w:pStyle w:val="Listeafsnit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cstheme="minorHAnsi"/>
                <w:kern w:val="24"/>
                <w:sz w:val="24"/>
                <w:szCs w:val="24"/>
              </w:rPr>
            </w:pPr>
            <w:r>
              <w:rPr>
                <w:rFonts w:cstheme="minorHAnsi"/>
                <w:kern w:val="24"/>
                <w:sz w:val="24"/>
                <w:szCs w:val="24"/>
              </w:rPr>
              <w:t>Læseguide</w:t>
            </w:r>
          </w:p>
          <w:p w14:paraId="54C388C4" w14:textId="251E2614" w:rsidR="00E80F44" w:rsidRPr="00794976" w:rsidRDefault="00E80F44" w:rsidP="29F7AE5C">
            <w:pPr>
              <w:pStyle w:val="Listeafsnit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kern w:val="24"/>
                <w:sz w:val="24"/>
                <w:szCs w:val="24"/>
              </w:rPr>
            </w:pPr>
            <w:r w:rsidRPr="29F7AE5C">
              <w:rPr>
                <w:kern w:val="24"/>
                <w:sz w:val="24"/>
                <w:szCs w:val="24"/>
              </w:rPr>
              <w:t xml:space="preserve">Opgave til </w:t>
            </w:r>
            <w:proofErr w:type="spellStart"/>
            <w:r w:rsidR="0A846172" w:rsidRPr="29F7AE5C">
              <w:rPr>
                <w:kern w:val="24"/>
                <w:sz w:val="24"/>
                <w:szCs w:val="24"/>
              </w:rPr>
              <w:t>S</w:t>
            </w:r>
            <w:r w:rsidRPr="29F7AE5C">
              <w:rPr>
                <w:kern w:val="24"/>
                <w:sz w:val="24"/>
                <w:szCs w:val="24"/>
              </w:rPr>
              <w:t>creencast</w:t>
            </w:r>
            <w:proofErr w:type="spellEnd"/>
            <w:r w:rsidRPr="29F7AE5C">
              <w:rPr>
                <w:kern w:val="24"/>
                <w:sz w:val="24"/>
                <w:szCs w:val="24"/>
              </w:rPr>
              <w:t xml:space="preserve"> (lektier)</w:t>
            </w:r>
          </w:p>
        </w:tc>
      </w:tr>
      <w:tr w:rsidR="00103B1D" w:rsidRPr="00103B1D" w14:paraId="45743EFA" w14:textId="77777777" w:rsidTr="0B61BED6">
        <w:tc>
          <w:tcPr>
            <w:tcW w:w="2549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1E958872" w14:textId="796CE567" w:rsidR="00A6156A" w:rsidRPr="003739DB" w:rsidRDefault="00A6156A" w:rsidP="00A6156A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3739DB">
              <w:rPr>
                <w:rFonts w:cstheme="minorHAnsi"/>
                <w:kern w:val="24"/>
                <w:sz w:val="24"/>
                <w:szCs w:val="24"/>
              </w:rPr>
              <w:t>Et par gode råd</w:t>
            </w:r>
          </w:p>
        </w:tc>
        <w:tc>
          <w:tcPr>
            <w:tcW w:w="70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69A04B43" w14:textId="42DD0D02" w:rsidR="00A6156A" w:rsidRPr="00DE6CDA" w:rsidRDefault="00A6156A" w:rsidP="00A6156A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DE6CDA">
              <w:rPr>
                <w:rFonts w:cstheme="minorHAnsi"/>
                <w:kern w:val="24"/>
                <w:sz w:val="24"/>
                <w:szCs w:val="24"/>
              </w:rPr>
              <w:t> </w:t>
            </w:r>
          </w:p>
        </w:tc>
      </w:tr>
      <w:tr w:rsidR="00103B1D" w:rsidRPr="00103B1D" w14:paraId="5B7016B9" w14:textId="77777777" w:rsidTr="0B61BED6">
        <w:tc>
          <w:tcPr>
            <w:tcW w:w="2549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  <w:hideMark/>
          </w:tcPr>
          <w:p w14:paraId="17A0DD68" w14:textId="4A02D4D6" w:rsidR="00A6156A" w:rsidRPr="003739DB" w:rsidRDefault="00A6156A" w:rsidP="00A6156A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da-DK"/>
              </w:rPr>
            </w:pPr>
            <w:r w:rsidRPr="003739DB">
              <w:rPr>
                <w:rFonts w:cstheme="minorHAnsi"/>
                <w:kern w:val="24"/>
                <w:sz w:val="24"/>
                <w:szCs w:val="24"/>
              </w:rPr>
              <w:t>Husk</w:t>
            </w:r>
          </w:p>
        </w:tc>
        <w:tc>
          <w:tcPr>
            <w:tcW w:w="707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auto"/>
          </w:tcPr>
          <w:p w14:paraId="115A976E" w14:textId="0F0B62A9" w:rsidR="00A6156A" w:rsidRPr="00DE6CDA" w:rsidRDefault="00D8395C" w:rsidP="0B61BED6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da-DK"/>
              </w:rPr>
            </w:pPr>
            <w:r w:rsidRPr="0B61BED6">
              <w:rPr>
                <w:rFonts w:eastAsia="Times New Roman"/>
                <w:sz w:val="24"/>
                <w:szCs w:val="24"/>
                <w:lang w:eastAsia="da-DK"/>
              </w:rPr>
              <w:t>Husk at tjekke</w:t>
            </w:r>
            <w:r w:rsidR="5B2C2570" w:rsidRPr="0B61BED6">
              <w:rPr>
                <w:rFonts w:eastAsia="Times New Roman"/>
                <w:sz w:val="24"/>
                <w:szCs w:val="24"/>
                <w:lang w:eastAsia="da-DK"/>
              </w:rPr>
              <w:t>,</w:t>
            </w:r>
            <w:r w:rsidRPr="0B61BED6">
              <w:rPr>
                <w:rFonts w:eastAsia="Times New Roman"/>
                <w:sz w:val="24"/>
                <w:szCs w:val="24"/>
                <w:lang w:eastAsia="da-DK"/>
              </w:rPr>
              <w:t xml:space="preserve"> at den digitale grundbog er OCR-behandle</w:t>
            </w:r>
            <w:r w:rsidR="00C27DAE" w:rsidRPr="0B61BED6">
              <w:rPr>
                <w:rFonts w:eastAsia="Times New Roman"/>
                <w:sz w:val="24"/>
                <w:szCs w:val="24"/>
                <w:lang w:eastAsia="da-DK"/>
              </w:rPr>
              <w:t>t</w:t>
            </w:r>
            <w:r w:rsidR="7198B128" w:rsidRPr="0B61BED6">
              <w:rPr>
                <w:rFonts w:eastAsia="Times New Roman"/>
                <w:sz w:val="24"/>
                <w:szCs w:val="24"/>
                <w:lang w:eastAsia="da-DK"/>
              </w:rPr>
              <w:t>.</w:t>
            </w:r>
          </w:p>
        </w:tc>
      </w:tr>
    </w:tbl>
    <w:p w14:paraId="43E14CF0" w14:textId="35906A69" w:rsidR="00CE4F76" w:rsidRDefault="003C144F" w:rsidP="53DA7B9C">
      <w:pPr>
        <w:rPr>
          <w:rFonts w:eastAsia="Times New Roman"/>
          <w:i/>
          <w:iCs/>
          <w:sz w:val="24"/>
          <w:szCs w:val="24"/>
          <w:lang w:eastAsia="da-DK"/>
        </w:rPr>
      </w:pPr>
      <w:r w:rsidRPr="53DA7B9C">
        <w:rPr>
          <w:rFonts w:eastAsia="Times New Roman"/>
          <w:i/>
          <w:iCs/>
          <w:sz w:val="24"/>
          <w:szCs w:val="24"/>
          <w:lang w:eastAsia="da-DK"/>
        </w:rPr>
        <w:t>I øvrigt henvises til beskrivelsen af e-læringsaktiviteterne og der suppleres måske med et link til materialer og opgaver.</w:t>
      </w:r>
    </w:p>
    <w:sectPr w:rsidR="00CE4F7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72856"/>
    <w:multiLevelType w:val="hybridMultilevel"/>
    <w:tmpl w:val="F85457CC"/>
    <w:lvl w:ilvl="0" w:tplc="9A2CF080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5506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566"/>
    <w:rsid w:val="0003132E"/>
    <w:rsid w:val="000616AE"/>
    <w:rsid w:val="00087B1B"/>
    <w:rsid w:val="000D737E"/>
    <w:rsid w:val="00103B1D"/>
    <w:rsid w:val="001A3440"/>
    <w:rsid w:val="00215BC3"/>
    <w:rsid w:val="002B7F4B"/>
    <w:rsid w:val="002FE0B2"/>
    <w:rsid w:val="003739DB"/>
    <w:rsid w:val="003B0F94"/>
    <w:rsid w:val="003C144F"/>
    <w:rsid w:val="003E6144"/>
    <w:rsid w:val="00403182"/>
    <w:rsid w:val="00464994"/>
    <w:rsid w:val="004A3EE6"/>
    <w:rsid w:val="004C1D34"/>
    <w:rsid w:val="00597487"/>
    <w:rsid w:val="006238DD"/>
    <w:rsid w:val="006553B0"/>
    <w:rsid w:val="006B2C01"/>
    <w:rsid w:val="006B5C37"/>
    <w:rsid w:val="006D62C9"/>
    <w:rsid w:val="00794976"/>
    <w:rsid w:val="007E1A8D"/>
    <w:rsid w:val="007E4B99"/>
    <w:rsid w:val="00895BE8"/>
    <w:rsid w:val="008D3C02"/>
    <w:rsid w:val="008E4CF7"/>
    <w:rsid w:val="00A16D33"/>
    <w:rsid w:val="00A6156A"/>
    <w:rsid w:val="00A95C0E"/>
    <w:rsid w:val="00AD42CC"/>
    <w:rsid w:val="00AF4517"/>
    <w:rsid w:val="00AF52FE"/>
    <w:rsid w:val="00BA1566"/>
    <w:rsid w:val="00BB6BCF"/>
    <w:rsid w:val="00BC3765"/>
    <w:rsid w:val="00BC499B"/>
    <w:rsid w:val="00C27DAE"/>
    <w:rsid w:val="00C4459E"/>
    <w:rsid w:val="00C937BE"/>
    <w:rsid w:val="00CC7BAC"/>
    <w:rsid w:val="00CE3574"/>
    <w:rsid w:val="00CE4F76"/>
    <w:rsid w:val="00D8395C"/>
    <w:rsid w:val="00DC4A78"/>
    <w:rsid w:val="00DC7A5C"/>
    <w:rsid w:val="00DE6CDA"/>
    <w:rsid w:val="00E80F44"/>
    <w:rsid w:val="00F217B7"/>
    <w:rsid w:val="00FB2637"/>
    <w:rsid w:val="046187B5"/>
    <w:rsid w:val="05796D93"/>
    <w:rsid w:val="072E5743"/>
    <w:rsid w:val="093E7E7C"/>
    <w:rsid w:val="0A846172"/>
    <w:rsid w:val="0A9B8685"/>
    <w:rsid w:val="0B61BED6"/>
    <w:rsid w:val="0DAD0E31"/>
    <w:rsid w:val="186BA1E1"/>
    <w:rsid w:val="1B971AC8"/>
    <w:rsid w:val="1E6073B1"/>
    <w:rsid w:val="1F8B6866"/>
    <w:rsid w:val="2155FCB1"/>
    <w:rsid w:val="227D7AC1"/>
    <w:rsid w:val="237942AD"/>
    <w:rsid w:val="27691822"/>
    <w:rsid w:val="29F7AE5C"/>
    <w:rsid w:val="2EE34BBD"/>
    <w:rsid w:val="2FB69045"/>
    <w:rsid w:val="35C9ABB6"/>
    <w:rsid w:val="3F4EA443"/>
    <w:rsid w:val="4B34AA7E"/>
    <w:rsid w:val="4D87FDB7"/>
    <w:rsid w:val="501693F1"/>
    <w:rsid w:val="50430B03"/>
    <w:rsid w:val="51BBE56F"/>
    <w:rsid w:val="520C5F56"/>
    <w:rsid w:val="523561C4"/>
    <w:rsid w:val="53DA7B9C"/>
    <w:rsid w:val="557BADA7"/>
    <w:rsid w:val="55F529FC"/>
    <w:rsid w:val="5629AF62"/>
    <w:rsid w:val="56D7B11D"/>
    <w:rsid w:val="58608DFD"/>
    <w:rsid w:val="5AEFD847"/>
    <w:rsid w:val="5B139553"/>
    <w:rsid w:val="5B2C2570"/>
    <w:rsid w:val="5D1F66D1"/>
    <w:rsid w:val="5D21DBC2"/>
    <w:rsid w:val="64CD45AF"/>
    <w:rsid w:val="6C6783D8"/>
    <w:rsid w:val="6E0D4430"/>
    <w:rsid w:val="7076979D"/>
    <w:rsid w:val="70CAD125"/>
    <w:rsid w:val="70F013F2"/>
    <w:rsid w:val="7186186C"/>
    <w:rsid w:val="7198B128"/>
    <w:rsid w:val="73BCE380"/>
    <w:rsid w:val="73E3D363"/>
    <w:rsid w:val="77B1311E"/>
    <w:rsid w:val="79474003"/>
    <w:rsid w:val="79F3AE6E"/>
    <w:rsid w:val="7A5387F2"/>
    <w:rsid w:val="7A66398B"/>
    <w:rsid w:val="7C00F1D9"/>
    <w:rsid w:val="7C6DD7C4"/>
    <w:rsid w:val="7F0621EC"/>
    <w:rsid w:val="7F2B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17DDA"/>
  <w15:chartTrackingRefBased/>
  <w15:docId w15:val="{65669BA3-2EA4-49AA-9A2D-542A6F4BF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3">
    <w:name w:val="heading 3"/>
    <w:basedOn w:val="Normal"/>
    <w:link w:val="Overskrift3Tegn"/>
    <w:uiPriority w:val="9"/>
    <w:qFormat/>
    <w:rsid w:val="000D73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3Tegn">
    <w:name w:val="Overskrift 3 Tegn"/>
    <w:basedOn w:val="Standardskrifttypeiafsnit"/>
    <w:link w:val="Overskrift3"/>
    <w:uiPriority w:val="9"/>
    <w:rsid w:val="000D737E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0D7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Listeafsnit">
    <w:name w:val="List Paragraph"/>
    <w:basedOn w:val="Normal"/>
    <w:uiPriority w:val="34"/>
    <w:qFormat/>
    <w:rsid w:val="00794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2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4EBFFD5AF58045862BB8DB17534C85" ma:contentTypeVersion="7" ma:contentTypeDescription="Opret et nyt dokument." ma:contentTypeScope="" ma:versionID="066d976b4deef6658886a827c1a1e235">
  <xsd:schema xmlns:xsd="http://www.w3.org/2001/XMLSchema" xmlns:xs="http://www.w3.org/2001/XMLSchema" xmlns:p="http://schemas.microsoft.com/office/2006/metadata/properties" xmlns:ns2="5488ac8d-c02f-4f76-a1ee-0ca750596abe" xmlns:ns3="c565068c-9bae-442d-9c88-9f1bfb297f9f" targetNamespace="http://schemas.microsoft.com/office/2006/metadata/properties" ma:root="true" ma:fieldsID="ee72ab7d261719bd2c323b5dd64ed71f" ns2:_="" ns3:_="">
    <xsd:import namespace="5488ac8d-c02f-4f76-a1ee-0ca750596abe"/>
    <xsd:import namespace="c565068c-9bae-442d-9c88-9f1bfb297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8ac8d-c02f-4f76-a1ee-0ca750596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5068c-9bae-442d-9c88-9f1bfb297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535D52-4A40-4302-A500-65455406B8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19CBD9-048A-4D3E-AE1E-62219D330C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08C1F5-A221-4E9C-A9B0-34EB5502F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88ac8d-c02f-4f76-a1ee-0ca750596abe"/>
    <ds:schemaRef ds:uri="c565068c-9bae-442d-9c88-9f1bfb297f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b29427a-4ed3-4f0e-a3ff-ced1342f64ac}" enabled="0" method="" siteId="{1b29427a-4ed3-4f0e-a3ff-ced1342f64a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Vesterager Madsen (MVM - e-læringskonsulent, underviser og læsevejleder - AK - ventures)</dc:creator>
  <cp:keywords/>
  <dc:description/>
  <cp:lastModifiedBy>Maiken Damsgaard (MADB - konsulent - SE - AK)</cp:lastModifiedBy>
  <cp:revision>5</cp:revision>
  <dcterms:created xsi:type="dcterms:W3CDTF">2022-08-25T11:29:00Z</dcterms:created>
  <dcterms:modified xsi:type="dcterms:W3CDTF">2023-03-23T09:59:00Z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0x010100DD4EBFFD5AF58045862BB8DB17534C85</vt:lpwstr>
  </property>
</Properties>
</file>