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07EE" w:rsidR="008E4CF7" w:rsidP="00FA07EE" w:rsidRDefault="00980FC9" w14:paraId="03D6C120" w14:textId="01BA15E1">
      <w:pPr>
        <w:spacing w:before="100" w:beforeAutospacing="1" w:after="100" w:afterAutospacing="1" w:line="240" w:lineRule="auto"/>
        <w:outlineLvl w:val="2"/>
        <w:rPr>
          <w:rFonts w:ascii="Open Sans" w:hAnsi="Open Sans" w:eastAsia="Times New Roman" w:cs="Open Sans"/>
          <w:color w:val="005EA3"/>
          <w:sz w:val="36"/>
          <w:szCs w:val="36"/>
          <w:lang w:eastAsia="da-DK"/>
        </w:rPr>
      </w:pPr>
      <w:r>
        <w:rPr>
          <w:rFonts w:ascii="Open Sans" w:hAnsi="Open Sans" w:eastAsia="Times New Roman" w:cs="Open Sans"/>
          <w:color w:val="005EA3"/>
          <w:sz w:val="36"/>
          <w:szCs w:val="36"/>
          <w:lang w:eastAsia="da-DK"/>
        </w:rPr>
        <w:t>L</w:t>
      </w:r>
      <w:r w:rsidRPr="000D737E" w:rsidR="000D737E">
        <w:rPr>
          <w:rFonts w:ascii="Open Sans" w:hAnsi="Open Sans" w:eastAsia="Times New Roman" w:cs="Open Sans"/>
          <w:color w:val="005EA3"/>
          <w:sz w:val="36"/>
          <w:szCs w:val="36"/>
          <w:lang w:eastAsia="da-DK"/>
        </w:rPr>
        <w:t>ærervejledning</w:t>
      </w:r>
    </w:p>
    <w:tbl>
      <w:tblPr>
        <w:tblW w:w="9622" w:type="dxa"/>
        <w:tblInd w:w="-2" w:type="dxa"/>
        <w:tblBorders>
          <w:top w:val="single" w:color="auto" w:sz="6" w:space="0"/>
          <w:left w:val="single" w:color="auto" w:sz="6" w:space="0"/>
          <w:bottom w:val="single" w:color="auto" w:sz="6" w:space="0"/>
          <w:right w:val="single" w:color="auto" w:sz="6" w:space="0"/>
        </w:tblBorders>
        <w:tblCellMar>
          <w:left w:w="0" w:type="dxa"/>
          <w:right w:w="0" w:type="dxa"/>
        </w:tblCellMar>
        <w:tblLook w:val="04A0" w:firstRow="1" w:lastRow="0" w:firstColumn="1" w:lastColumn="0" w:noHBand="0" w:noVBand="1"/>
      </w:tblPr>
      <w:tblGrid>
        <w:gridCol w:w="2549"/>
        <w:gridCol w:w="7073"/>
      </w:tblGrid>
      <w:tr w:rsidRPr="00166887" w:rsidR="00166887" w:rsidTr="3C1D8D90" w14:paraId="6E830E3B"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6B2BF0" w:rsidR="0046231E" w:rsidP="00E461EA" w:rsidRDefault="0046231E" w14:paraId="7A14022B" w14:textId="77777777">
            <w:pPr>
              <w:spacing w:before="100" w:beforeAutospacing="1" w:after="100" w:afterAutospacing="1" w:line="240" w:lineRule="auto"/>
              <w:rPr>
                <w:rFonts w:eastAsia="Times New Roman" w:cstheme="minorHAnsi"/>
                <w:b/>
                <w:bCs/>
                <w:sz w:val="24"/>
                <w:szCs w:val="24"/>
                <w:lang w:eastAsia="da-DK"/>
              </w:rPr>
            </w:pPr>
            <w:r w:rsidRPr="006B2BF0">
              <w:rPr>
                <w:rFonts w:cstheme="minorHAnsi"/>
                <w:b/>
                <w:bCs/>
                <w:kern w:val="24"/>
                <w:sz w:val="24"/>
                <w:szCs w:val="24"/>
              </w:rPr>
              <w:t>Forløbets titel</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6B2BF0" w:rsidR="0046231E" w:rsidP="00E461EA" w:rsidRDefault="0046231E" w14:paraId="6CA419EA" w14:textId="7A5F0385">
            <w:pPr>
              <w:spacing w:before="100" w:beforeAutospacing="1" w:after="100" w:afterAutospacing="1" w:line="240" w:lineRule="auto"/>
              <w:rPr>
                <w:rFonts w:eastAsia="Times New Roman" w:cstheme="minorHAnsi"/>
                <w:b/>
                <w:bCs/>
                <w:sz w:val="24"/>
                <w:szCs w:val="24"/>
                <w:lang w:eastAsia="da-DK"/>
              </w:rPr>
            </w:pPr>
            <w:r w:rsidRPr="006B2BF0">
              <w:rPr>
                <w:rFonts w:eastAsia="Times New Roman" w:cstheme="minorHAnsi"/>
                <w:b/>
                <w:bCs/>
                <w:sz w:val="24"/>
                <w:szCs w:val="24"/>
                <w:lang w:eastAsia="da-DK"/>
              </w:rPr>
              <w:t>Mundtlig fremlæggelse i matematik</w:t>
            </w:r>
          </w:p>
        </w:tc>
      </w:tr>
      <w:tr w:rsidRPr="00166887" w:rsidR="00166887" w:rsidTr="3C1D8D90" w14:paraId="49FE3388"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34C5E0C0"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Omfang</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F7230A" w14:paraId="264BEE35" w14:textId="08FB600C">
            <w:pPr>
              <w:spacing w:before="100" w:beforeAutospacing="1" w:after="100" w:afterAutospacing="1" w:line="240" w:lineRule="auto"/>
              <w:rPr>
                <w:rFonts w:eastAsia="Times New Roman" w:cstheme="minorHAnsi"/>
                <w:sz w:val="24"/>
                <w:szCs w:val="24"/>
                <w:lang w:eastAsia="da-DK"/>
              </w:rPr>
            </w:pPr>
            <w:r>
              <w:rPr>
                <w:rFonts w:cstheme="minorHAnsi"/>
                <w:i/>
                <w:iCs/>
                <w:kern w:val="24"/>
                <w:sz w:val="24"/>
                <w:szCs w:val="24"/>
              </w:rPr>
              <w:t xml:space="preserve">Ca. </w:t>
            </w:r>
            <w:r w:rsidR="00FA07EE">
              <w:rPr>
                <w:rFonts w:cstheme="minorHAnsi"/>
                <w:i/>
                <w:iCs/>
                <w:kern w:val="24"/>
                <w:sz w:val="24"/>
                <w:szCs w:val="24"/>
              </w:rPr>
              <w:t>4</w:t>
            </w:r>
            <w:r w:rsidR="003A6A76">
              <w:rPr>
                <w:rFonts w:cstheme="minorHAnsi"/>
                <w:i/>
                <w:iCs/>
                <w:kern w:val="24"/>
                <w:sz w:val="24"/>
                <w:szCs w:val="24"/>
              </w:rPr>
              <w:t xml:space="preserve"> </w:t>
            </w:r>
            <w:r w:rsidRPr="00166887" w:rsidR="0046231E">
              <w:rPr>
                <w:rFonts w:cstheme="minorHAnsi"/>
                <w:i/>
                <w:iCs/>
                <w:kern w:val="24"/>
                <w:sz w:val="24"/>
                <w:szCs w:val="24"/>
              </w:rPr>
              <w:t>lektioner</w:t>
            </w:r>
          </w:p>
        </w:tc>
      </w:tr>
      <w:tr w:rsidRPr="00166887" w:rsidR="00166887" w:rsidTr="3C1D8D90" w14:paraId="5CD28C5E"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380BBECD"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De grundlæggende idéer</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477E93" w:rsidR="00034BB3" w:rsidP="00E461EA" w:rsidRDefault="007E55FD" w14:paraId="35A38282" w14:textId="2B6143D4">
            <w:pPr>
              <w:spacing w:before="100" w:beforeAutospacing="1" w:after="100" w:afterAutospacing="1" w:line="240" w:lineRule="auto"/>
              <w:rPr>
                <w:rFonts w:cstheme="minorHAnsi"/>
                <w:sz w:val="24"/>
                <w:szCs w:val="36"/>
              </w:rPr>
            </w:pPr>
            <w:r w:rsidRPr="00477E93">
              <w:rPr>
                <w:rFonts w:cstheme="minorHAnsi"/>
                <w:sz w:val="24"/>
                <w:szCs w:val="36"/>
              </w:rPr>
              <w:t>Træning af mundtlig fremlæggelse er vanskeligt at passe ind i undervisningen. Eleverne udvikler derfor for lidt rutine i, hvordan man giver en sammenhængende fremstilling af teoristof. Set i lyset af, at eksamen er mundtlig, er det en stor mangel.</w:t>
            </w:r>
            <w:r w:rsidRPr="00477E93" w:rsidR="00034BB3">
              <w:rPr>
                <w:rFonts w:cstheme="minorHAnsi"/>
                <w:sz w:val="24"/>
                <w:szCs w:val="36"/>
              </w:rPr>
              <w:br/>
            </w:r>
            <w:r w:rsidRPr="00477E93" w:rsidR="00034BB3">
              <w:rPr>
                <w:rFonts w:cstheme="minorHAnsi"/>
                <w:sz w:val="24"/>
                <w:szCs w:val="36"/>
              </w:rPr>
              <w:t>Mundtlig fremlæggelse er for mange elever vanskeligt at forberede sig på, og det er meget tidskrævende at give ordentligt feedback i timerne.</w:t>
            </w:r>
            <w:r w:rsidRPr="00477E93" w:rsidR="00D67BC3">
              <w:rPr>
                <w:rFonts w:cstheme="minorHAnsi"/>
                <w:sz w:val="24"/>
                <w:szCs w:val="36"/>
              </w:rPr>
              <w:t xml:space="preserve"> </w:t>
            </w:r>
            <w:r w:rsidRPr="00477E93" w:rsidR="00D67BC3">
              <w:rPr>
                <w:rFonts w:cstheme="minorHAnsi"/>
                <w:sz w:val="24"/>
                <w:szCs w:val="36"/>
              </w:rPr>
              <w:br/>
            </w:r>
            <w:r w:rsidRPr="00477E93" w:rsidR="00D67BC3">
              <w:rPr>
                <w:rFonts w:cstheme="minorHAnsi"/>
                <w:sz w:val="24"/>
                <w:szCs w:val="36"/>
              </w:rPr>
              <w:t xml:space="preserve">Dette forløb lægger </w:t>
            </w:r>
            <w:r w:rsidRPr="00477E93" w:rsidR="0099745B">
              <w:rPr>
                <w:rFonts w:cstheme="minorHAnsi"/>
                <w:sz w:val="24"/>
                <w:szCs w:val="36"/>
              </w:rPr>
              <w:t xml:space="preserve">derfor </w:t>
            </w:r>
            <w:r w:rsidRPr="00477E93" w:rsidR="00D67BC3">
              <w:rPr>
                <w:rFonts w:cstheme="minorHAnsi"/>
                <w:sz w:val="24"/>
                <w:szCs w:val="36"/>
              </w:rPr>
              <w:t>op til at guide eleverne i at fremlægge ved en tavle</w:t>
            </w:r>
            <w:r w:rsidRPr="00477E93" w:rsidR="00477E93">
              <w:rPr>
                <w:rFonts w:cstheme="minorHAnsi"/>
                <w:sz w:val="24"/>
                <w:szCs w:val="36"/>
              </w:rPr>
              <w:t xml:space="preserve"> og derved</w:t>
            </w:r>
            <w:r w:rsidRPr="00477E93" w:rsidR="0099745B">
              <w:rPr>
                <w:rFonts w:cstheme="minorHAnsi"/>
                <w:sz w:val="24"/>
                <w:szCs w:val="36"/>
              </w:rPr>
              <w:t xml:space="preserve"> træn</w:t>
            </w:r>
            <w:r w:rsidRPr="00477E93" w:rsidR="00477E93">
              <w:rPr>
                <w:rFonts w:cstheme="minorHAnsi"/>
                <w:sz w:val="24"/>
                <w:szCs w:val="36"/>
              </w:rPr>
              <w:t>e den mundtlige fremlæggelse.</w:t>
            </w:r>
          </w:p>
        </w:tc>
      </w:tr>
      <w:tr w:rsidRPr="00166887" w:rsidR="00166887" w:rsidTr="3C1D8D90" w14:paraId="665707A1"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145FD582"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Læringsmål</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D41E66" w:rsidR="00D758DF" w:rsidP="00D758DF" w:rsidRDefault="00D758DF" w14:paraId="7F8B742B" w14:textId="77777777">
            <w:pPr>
              <w:pStyle w:val="Listeafsnit"/>
              <w:numPr>
                <w:ilvl w:val="0"/>
                <w:numId w:val="1"/>
              </w:numPr>
              <w:rPr>
                <w:sz w:val="24"/>
                <w:szCs w:val="24"/>
              </w:rPr>
            </w:pPr>
            <w:r w:rsidRPr="00D41E66">
              <w:rPr>
                <w:sz w:val="24"/>
                <w:szCs w:val="24"/>
              </w:rPr>
              <w:t>Du skal lære at formulere og fremlægge matematik</w:t>
            </w:r>
          </w:p>
          <w:p w:rsidRPr="00D41E66" w:rsidR="00D758DF" w:rsidP="00D758DF" w:rsidRDefault="00BF33A3" w14:paraId="23F49EF7" w14:textId="37BE8FC2">
            <w:pPr>
              <w:pStyle w:val="Listeafsnit"/>
              <w:numPr>
                <w:ilvl w:val="0"/>
                <w:numId w:val="1"/>
              </w:numPr>
              <w:rPr>
                <w:sz w:val="24"/>
                <w:szCs w:val="24"/>
              </w:rPr>
            </w:pPr>
            <w:r w:rsidRPr="00D41E66">
              <w:rPr>
                <w:sz w:val="24"/>
                <w:szCs w:val="24"/>
              </w:rPr>
              <w:t>D</w:t>
            </w:r>
            <w:r w:rsidRPr="00D41E66" w:rsidR="00D758DF">
              <w:rPr>
                <w:sz w:val="24"/>
                <w:szCs w:val="24"/>
              </w:rPr>
              <w:t xml:space="preserve">u </w:t>
            </w:r>
            <w:r w:rsidRPr="00D41E66" w:rsidR="00CD7BD1">
              <w:rPr>
                <w:sz w:val="24"/>
                <w:szCs w:val="24"/>
              </w:rPr>
              <w:t xml:space="preserve">skal </w:t>
            </w:r>
            <w:r w:rsidRPr="00D41E66" w:rsidR="00D758DF">
              <w:rPr>
                <w:sz w:val="24"/>
                <w:szCs w:val="24"/>
              </w:rPr>
              <w:t>forklare, hvorfor du gør, som du gør ved hjælp af tegninger</w:t>
            </w:r>
            <w:r w:rsidR="007367DB">
              <w:rPr>
                <w:sz w:val="24"/>
                <w:szCs w:val="24"/>
              </w:rPr>
              <w:t xml:space="preserve">, </w:t>
            </w:r>
            <w:r w:rsidRPr="00D41E66" w:rsidR="00D758DF">
              <w:rPr>
                <w:sz w:val="24"/>
                <w:szCs w:val="24"/>
              </w:rPr>
              <w:t>eksempler</w:t>
            </w:r>
            <w:r w:rsidR="007367DB">
              <w:rPr>
                <w:sz w:val="24"/>
                <w:szCs w:val="24"/>
              </w:rPr>
              <w:t xml:space="preserve"> og argumenter</w:t>
            </w:r>
          </w:p>
          <w:p w:rsidR="00BF33A3" w:rsidP="00D758DF" w:rsidRDefault="00CD7BD1" w14:paraId="1136F672" w14:textId="7FB80DD7">
            <w:pPr>
              <w:pStyle w:val="Listeafsnit"/>
              <w:numPr>
                <w:ilvl w:val="0"/>
                <w:numId w:val="1"/>
              </w:numPr>
              <w:rPr>
                <w:sz w:val="24"/>
                <w:szCs w:val="24"/>
              </w:rPr>
            </w:pPr>
            <w:r w:rsidRPr="00D41E66">
              <w:rPr>
                <w:sz w:val="24"/>
                <w:szCs w:val="24"/>
              </w:rPr>
              <w:t>Du skal lære at bruge tavlen</w:t>
            </w:r>
            <w:r w:rsidRPr="00D41E66" w:rsidR="00D41E66">
              <w:rPr>
                <w:sz w:val="24"/>
                <w:szCs w:val="24"/>
              </w:rPr>
              <w:t xml:space="preserve"> i dine forklaringer/argumentationer</w:t>
            </w:r>
          </w:p>
          <w:p w:rsidRPr="00D41E66" w:rsidR="0046231E" w:rsidP="00945358" w:rsidRDefault="00714D55" w14:paraId="3B8E8A29" w14:textId="73A7C7FA">
            <w:pPr>
              <w:pStyle w:val="Listeafsnit"/>
              <w:numPr>
                <w:ilvl w:val="0"/>
                <w:numId w:val="1"/>
              </w:numPr>
              <w:rPr>
                <w:rFonts w:eastAsia="Times New Roman" w:cstheme="minorHAnsi"/>
                <w:sz w:val="24"/>
                <w:szCs w:val="24"/>
                <w:lang w:eastAsia="da-DK"/>
              </w:rPr>
            </w:pPr>
            <w:r>
              <w:rPr>
                <w:sz w:val="24"/>
                <w:szCs w:val="24"/>
              </w:rPr>
              <w:t>Du skal lære at bruge benævnelser</w:t>
            </w:r>
          </w:p>
        </w:tc>
      </w:tr>
      <w:tr w:rsidRPr="00166887" w:rsidR="00166887" w:rsidTr="3C1D8D90" w14:paraId="618ACB58"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33CCA94B"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Hvor i et undervisningsforløb?</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8F0B66" w:rsidR="0046231E" w:rsidP="00E461EA" w:rsidRDefault="00F757EF" w14:paraId="4D877B1C" w14:textId="76D691E9">
            <w:pPr>
              <w:spacing w:before="100" w:beforeAutospacing="1" w:after="100" w:afterAutospacing="1" w:line="240" w:lineRule="auto"/>
              <w:rPr>
                <w:rFonts w:eastAsia="Times New Roman" w:cstheme="minorHAnsi"/>
                <w:sz w:val="24"/>
                <w:szCs w:val="24"/>
                <w:lang w:eastAsia="da-DK"/>
              </w:rPr>
            </w:pPr>
            <w:r w:rsidRPr="008F0B66">
              <w:rPr>
                <w:rFonts w:cstheme="minorHAnsi"/>
                <w:kern w:val="24"/>
                <w:sz w:val="24"/>
                <w:szCs w:val="24"/>
              </w:rPr>
              <w:t xml:space="preserve">Dette forløb kan passes ind i alle </w:t>
            </w:r>
            <w:r w:rsidRPr="008F0B66" w:rsidR="00E11286">
              <w:rPr>
                <w:rFonts w:cstheme="minorHAnsi"/>
                <w:kern w:val="24"/>
                <w:sz w:val="24"/>
                <w:szCs w:val="24"/>
              </w:rPr>
              <w:t>de forskellige matematik</w:t>
            </w:r>
            <w:r w:rsidRPr="008F0B66" w:rsidR="00CA3D83">
              <w:rPr>
                <w:rFonts w:cstheme="minorHAnsi"/>
                <w:kern w:val="24"/>
                <w:sz w:val="24"/>
                <w:szCs w:val="24"/>
              </w:rPr>
              <w:t>emner og fx bruges som evaluering</w:t>
            </w:r>
            <w:r w:rsidRPr="008F0B66" w:rsidR="006E7166">
              <w:rPr>
                <w:rFonts w:cstheme="minorHAnsi"/>
                <w:kern w:val="24"/>
                <w:sz w:val="24"/>
                <w:szCs w:val="24"/>
              </w:rPr>
              <w:t xml:space="preserve"> af et emne. Efterfølgende kan de samles til </w:t>
            </w:r>
            <w:r w:rsidRPr="008F0B66" w:rsidR="008F0B66">
              <w:rPr>
                <w:rFonts w:cstheme="minorHAnsi"/>
                <w:kern w:val="24"/>
                <w:sz w:val="24"/>
                <w:szCs w:val="24"/>
              </w:rPr>
              <w:t>klassens egen ’formelsamling’.</w:t>
            </w:r>
          </w:p>
        </w:tc>
      </w:tr>
      <w:tr w:rsidRPr="00166887" w:rsidR="00166887" w:rsidTr="3C1D8D90" w14:paraId="367286DD" w14:textId="77777777">
        <w:trPr>
          <w:trHeight w:val="3524"/>
        </w:trPr>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24A7D792"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Arbejdsformer</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5C729E" w:rsidR="0046231E" w:rsidP="005C729E" w:rsidRDefault="00944819" w14:paraId="5605C565" w14:textId="45F48680">
            <w:pPr>
              <w:rPr>
                <w:sz w:val="24"/>
                <w:szCs w:val="24"/>
              </w:rPr>
            </w:pPr>
            <w:r w:rsidRPr="00917ADE">
              <w:rPr>
                <w:b/>
                <w:bCs/>
                <w:sz w:val="24"/>
                <w:szCs w:val="24"/>
              </w:rPr>
              <w:t>Elevrollen</w:t>
            </w:r>
            <w:r>
              <w:rPr>
                <w:sz w:val="24"/>
                <w:szCs w:val="24"/>
              </w:rPr>
              <w:t xml:space="preserve"> </w:t>
            </w:r>
            <w:r>
              <w:rPr>
                <w:sz w:val="24"/>
                <w:szCs w:val="24"/>
              </w:rPr>
              <w:br/>
            </w:r>
            <w:r>
              <w:rPr>
                <w:sz w:val="24"/>
                <w:szCs w:val="24"/>
              </w:rPr>
              <w:t>Eleverne begynder med at skabe sig overblik over stoffet ved lærerens introduktion og gennemgang af stoffet. Herefter overgår de til at arbejde sammen om forberedelse af fremlæggelsen. Det samskabende kommer ind, ved at de skiftes til at fremlægge og give/modtage feedback fra hinanden. Elevens rolle bliver således aktiv under hele denne del.</w:t>
            </w:r>
            <w:r w:rsidR="00E93C2B">
              <w:rPr>
                <w:sz w:val="24"/>
                <w:szCs w:val="24"/>
              </w:rPr>
              <w:br/>
            </w:r>
            <w:r w:rsidRPr="00917ADE">
              <w:rPr>
                <w:b/>
                <w:bCs/>
                <w:sz w:val="24"/>
                <w:szCs w:val="24"/>
              </w:rPr>
              <w:t xml:space="preserve">Organisering </w:t>
            </w:r>
            <w:r w:rsidRPr="00917ADE" w:rsidR="005C729E">
              <w:rPr>
                <w:b/>
                <w:bCs/>
                <w:sz w:val="24"/>
                <w:szCs w:val="24"/>
              </w:rPr>
              <w:br/>
            </w:r>
            <w:r w:rsidRPr="00FC19B4">
              <w:rPr>
                <w:sz w:val="24"/>
                <w:szCs w:val="24"/>
              </w:rPr>
              <w:t>Klas</w:t>
            </w:r>
            <w:r>
              <w:rPr>
                <w:sz w:val="24"/>
                <w:szCs w:val="24"/>
              </w:rPr>
              <w:t>seundervisning og makkerpar</w:t>
            </w:r>
            <w:r w:rsidR="00E93C2B">
              <w:rPr>
                <w:sz w:val="24"/>
                <w:szCs w:val="24"/>
              </w:rPr>
              <w:br/>
            </w:r>
            <w:r w:rsidRPr="00917ADE">
              <w:rPr>
                <w:b/>
                <w:bCs/>
                <w:sz w:val="24"/>
                <w:szCs w:val="24"/>
              </w:rPr>
              <w:t>Undervisningsrum</w:t>
            </w:r>
            <w:r>
              <w:rPr>
                <w:sz w:val="24"/>
                <w:szCs w:val="24"/>
              </w:rPr>
              <w:t xml:space="preserve"> </w:t>
            </w:r>
            <w:r w:rsidR="00917ADE">
              <w:rPr>
                <w:sz w:val="24"/>
                <w:szCs w:val="24"/>
              </w:rPr>
              <w:br/>
            </w:r>
            <w:r>
              <w:rPr>
                <w:sz w:val="24"/>
                <w:szCs w:val="24"/>
              </w:rPr>
              <w:t>Klasselokalet og ved tavler forskellige steder.</w:t>
            </w:r>
          </w:p>
        </w:tc>
      </w:tr>
      <w:tr w:rsidRPr="00166887" w:rsidR="00166887" w:rsidTr="3C1D8D90" w14:paraId="468C5D36"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62AC9796"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Underviserroller</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734305" w:rsidR="00166887" w:rsidP="00166887" w:rsidRDefault="00166887" w14:paraId="57CC8D9D" w14:textId="77777777">
            <w:pPr>
              <w:rPr>
                <w:sz w:val="24"/>
                <w:szCs w:val="24"/>
              </w:rPr>
            </w:pPr>
            <w:r w:rsidRPr="00734305">
              <w:rPr>
                <w:sz w:val="24"/>
                <w:szCs w:val="24"/>
              </w:rPr>
              <w:t>Lærerrollen begynder</w:t>
            </w:r>
            <w:r>
              <w:rPr>
                <w:sz w:val="24"/>
                <w:szCs w:val="24"/>
              </w:rPr>
              <w:t xml:space="preserve"> instruerende både foran klassen, men også i form af en instruktionsvideo i den indledende fase. Herefter overgår lærerrollen til en konsulentrolle for de forskellige makkerpar, som øver sig på fremlæggelsen.</w:t>
            </w:r>
          </w:p>
          <w:p w:rsidRPr="00166887" w:rsidR="0046231E" w:rsidP="00166887" w:rsidRDefault="00166887" w14:paraId="12404464" w14:textId="5D01F359">
            <w:pPr>
              <w:rPr>
                <w:sz w:val="24"/>
                <w:szCs w:val="24"/>
              </w:rPr>
            </w:pPr>
            <w:r>
              <w:rPr>
                <w:sz w:val="24"/>
                <w:szCs w:val="24"/>
              </w:rPr>
              <w:t>Differentieringen vil hovedsageligt udmøntes gennem mere konsulenttid og guidning til fremstillingen af videoen og selve træningen af fremlæggelsen.</w:t>
            </w:r>
          </w:p>
        </w:tc>
      </w:tr>
      <w:tr w:rsidRPr="00166887" w:rsidR="00166887" w:rsidTr="3C1D8D90" w14:paraId="2D728CC8"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11E0B2E4"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Vejledning</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D45021" w:rsidR="0046231E" w:rsidP="00E461EA" w:rsidRDefault="00E526A3" w14:paraId="743B993C" w14:textId="6EC297A8">
            <w:pPr>
              <w:spacing w:before="100" w:beforeAutospacing="1" w:after="100" w:afterAutospacing="1" w:line="240" w:lineRule="auto"/>
              <w:rPr>
                <w:rFonts w:eastAsia="Times New Roman" w:cstheme="minorHAnsi"/>
                <w:sz w:val="24"/>
                <w:szCs w:val="24"/>
                <w:lang w:eastAsia="da-DK"/>
              </w:rPr>
            </w:pPr>
            <w:r w:rsidRPr="00D45021">
              <w:rPr>
                <w:rFonts w:cstheme="minorHAnsi"/>
                <w:kern w:val="24"/>
                <w:sz w:val="24"/>
                <w:szCs w:val="24"/>
              </w:rPr>
              <w:t xml:space="preserve">Underviseren går rundt mellem grupperne og </w:t>
            </w:r>
            <w:r w:rsidRPr="00D45021" w:rsidR="00B41DB6">
              <w:rPr>
                <w:rFonts w:cstheme="minorHAnsi"/>
                <w:kern w:val="24"/>
                <w:sz w:val="24"/>
                <w:szCs w:val="24"/>
              </w:rPr>
              <w:t xml:space="preserve">sikrer de er på rette spor. Under første forløb er der timer afsat til at optage videoerne, men </w:t>
            </w:r>
            <w:r w:rsidRPr="00D45021" w:rsidR="00B41DB6">
              <w:rPr>
                <w:rFonts w:cstheme="minorHAnsi"/>
                <w:kern w:val="24"/>
                <w:sz w:val="24"/>
                <w:szCs w:val="24"/>
              </w:rPr>
              <w:lastRenderedPageBreak/>
              <w:t>fremtidige videoer kan også optages i fritiden af eleverne. Hvis ele</w:t>
            </w:r>
            <w:r w:rsidRPr="00D45021" w:rsidR="00D45021">
              <w:rPr>
                <w:rFonts w:cstheme="minorHAnsi"/>
                <w:kern w:val="24"/>
                <w:sz w:val="24"/>
                <w:szCs w:val="24"/>
              </w:rPr>
              <w:t>ve</w:t>
            </w:r>
            <w:r w:rsidRPr="00D45021" w:rsidR="00B41DB6">
              <w:rPr>
                <w:rFonts w:cstheme="minorHAnsi"/>
                <w:kern w:val="24"/>
                <w:sz w:val="24"/>
                <w:szCs w:val="24"/>
              </w:rPr>
              <w:t xml:space="preserve">rne her har brug for </w:t>
            </w:r>
            <w:r w:rsidRPr="00D45021" w:rsidR="00D45021">
              <w:rPr>
                <w:rFonts w:cstheme="minorHAnsi"/>
                <w:kern w:val="24"/>
                <w:sz w:val="24"/>
                <w:szCs w:val="24"/>
              </w:rPr>
              <w:t xml:space="preserve">vejledning, må de tage kontakt til underviseren. </w:t>
            </w:r>
          </w:p>
        </w:tc>
      </w:tr>
      <w:tr w:rsidRPr="003F63D3" w:rsidR="00166887" w:rsidTr="3C1D8D90" w14:paraId="538419C5"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1E8FA369"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lastRenderedPageBreak/>
              <w:t>Hvilke e-læringsværktøjer</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3F63D3" w:rsidR="0046231E" w:rsidP="00E461EA" w:rsidRDefault="003F63D3" w14:paraId="077CA2F4" w14:textId="3E139D97">
            <w:pPr>
              <w:spacing w:before="100" w:beforeAutospacing="1" w:after="100" w:afterAutospacing="1" w:line="240" w:lineRule="auto"/>
              <w:rPr>
                <w:rFonts w:eastAsia="Times New Roman" w:cstheme="minorHAnsi"/>
                <w:sz w:val="24"/>
                <w:szCs w:val="24"/>
                <w:lang w:eastAsia="da-DK"/>
              </w:rPr>
            </w:pPr>
            <w:r>
              <w:rPr>
                <w:sz w:val="24"/>
                <w:szCs w:val="24"/>
              </w:rPr>
              <w:t>Der anvendes mobiltelefoner og computere til optagelse og fremstilling af videoen.</w:t>
            </w:r>
          </w:p>
        </w:tc>
      </w:tr>
      <w:tr w:rsidRPr="00166887" w:rsidR="00166887" w:rsidTr="3C1D8D90" w14:paraId="2AB9166D"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0DDD7E13"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Særlige forhold</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D105F7" w:rsidR="00D105F7" w:rsidP="00E461EA" w:rsidRDefault="008E7B1C" w14:paraId="053A5AC6" w14:textId="189D8912">
            <w:pPr>
              <w:spacing w:before="100" w:beforeAutospacing="1" w:after="100" w:afterAutospacing="1" w:line="240" w:lineRule="auto"/>
              <w:rPr>
                <w:rFonts w:cstheme="minorHAnsi"/>
                <w:kern w:val="24"/>
                <w:sz w:val="24"/>
                <w:szCs w:val="24"/>
              </w:rPr>
            </w:pPr>
            <w:r>
              <w:rPr>
                <w:rFonts w:cstheme="minorHAnsi"/>
                <w:kern w:val="24"/>
                <w:sz w:val="24"/>
                <w:szCs w:val="24"/>
              </w:rPr>
              <w:t xml:space="preserve">HUSK at oprette et fælles sted, hvor eleverne kan aflevere </w:t>
            </w:r>
            <w:r w:rsidR="00D105F7">
              <w:rPr>
                <w:rFonts w:cstheme="minorHAnsi"/>
                <w:kern w:val="24"/>
                <w:sz w:val="24"/>
                <w:szCs w:val="24"/>
              </w:rPr>
              <w:t>deres videoer</w:t>
            </w:r>
            <w:r w:rsidR="00C57DD9">
              <w:rPr>
                <w:rFonts w:cstheme="minorHAnsi"/>
                <w:kern w:val="24"/>
                <w:sz w:val="24"/>
                <w:szCs w:val="24"/>
              </w:rPr>
              <w:t xml:space="preserve"> i fx Uddata eller Teams</w:t>
            </w:r>
            <w:r w:rsidR="00D105F7">
              <w:rPr>
                <w:rFonts w:cstheme="minorHAnsi"/>
                <w:kern w:val="24"/>
                <w:sz w:val="24"/>
                <w:szCs w:val="24"/>
              </w:rPr>
              <w:t>.</w:t>
            </w:r>
            <w:r w:rsidR="00D105F7">
              <w:rPr>
                <w:rFonts w:cstheme="minorHAnsi"/>
                <w:kern w:val="24"/>
                <w:sz w:val="24"/>
                <w:szCs w:val="24"/>
              </w:rPr>
              <w:br/>
            </w:r>
            <w:r w:rsidR="00D105F7">
              <w:rPr>
                <w:rFonts w:cstheme="minorHAnsi"/>
                <w:kern w:val="24"/>
                <w:sz w:val="24"/>
                <w:szCs w:val="24"/>
              </w:rPr>
              <w:t xml:space="preserve">Der skal bookes </w:t>
            </w:r>
            <w:r w:rsidR="007E3DF8">
              <w:rPr>
                <w:rFonts w:cstheme="minorHAnsi"/>
                <w:kern w:val="24"/>
                <w:sz w:val="24"/>
                <w:szCs w:val="24"/>
              </w:rPr>
              <w:t>lokaler,</w:t>
            </w:r>
            <w:r w:rsidR="004C74C4">
              <w:rPr>
                <w:rFonts w:cstheme="minorHAnsi"/>
                <w:kern w:val="24"/>
                <w:sz w:val="24"/>
                <w:szCs w:val="24"/>
              </w:rPr>
              <w:t xml:space="preserve"> store</w:t>
            </w:r>
            <w:r w:rsidR="007E3DF8">
              <w:rPr>
                <w:rFonts w:cstheme="minorHAnsi"/>
                <w:kern w:val="24"/>
                <w:sz w:val="24"/>
                <w:szCs w:val="24"/>
              </w:rPr>
              <w:t xml:space="preserve"> tavler</w:t>
            </w:r>
            <w:r w:rsidR="004C74C4">
              <w:rPr>
                <w:rFonts w:cstheme="minorHAnsi"/>
                <w:kern w:val="24"/>
                <w:sz w:val="24"/>
                <w:szCs w:val="24"/>
              </w:rPr>
              <w:t>/whiteboards</w:t>
            </w:r>
            <w:r w:rsidR="007E3DF8">
              <w:rPr>
                <w:rFonts w:cstheme="minorHAnsi"/>
                <w:kern w:val="24"/>
                <w:sz w:val="24"/>
                <w:szCs w:val="24"/>
              </w:rPr>
              <w:t xml:space="preserve"> </w:t>
            </w:r>
            <w:r w:rsidR="004C74C4">
              <w:rPr>
                <w:rFonts w:cstheme="minorHAnsi"/>
                <w:kern w:val="24"/>
                <w:sz w:val="24"/>
                <w:szCs w:val="24"/>
              </w:rPr>
              <w:t xml:space="preserve">og </w:t>
            </w:r>
            <w:r w:rsidR="00642834">
              <w:rPr>
                <w:rFonts w:cstheme="minorHAnsi"/>
                <w:kern w:val="24"/>
                <w:sz w:val="24"/>
                <w:szCs w:val="24"/>
              </w:rPr>
              <w:t>stativer til mobiltelefonen (Fx tripod</w:t>
            </w:r>
            <w:r w:rsidR="00C57DD9">
              <w:rPr>
                <w:rFonts w:cstheme="minorHAnsi"/>
                <w:kern w:val="24"/>
                <w:sz w:val="24"/>
                <w:szCs w:val="24"/>
              </w:rPr>
              <w:t xml:space="preserve"> selfiestang)</w:t>
            </w:r>
            <w:r w:rsidR="004C74C4">
              <w:rPr>
                <w:rFonts w:cstheme="minorHAnsi"/>
                <w:kern w:val="24"/>
                <w:sz w:val="24"/>
                <w:szCs w:val="24"/>
              </w:rPr>
              <w:t>.</w:t>
            </w:r>
          </w:p>
        </w:tc>
      </w:tr>
      <w:tr w:rsidRPr="00166887" w:rsidR="0050182A" w:rsidTr="3C1D8D90" w14:paraId="75DFF0EB"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tcPr>
          <w:p w:rsidRPr="00166887" w:rsidR="0050182A" w:rsidP="00E461EA" w:rsidRDefault="0050182A" w14:paraId="2B0D7174" w14:textId="63F8EB43">
            <w:pPr>
              <w:spacing w:before="100" w:beforeAutospacing="1" w:after="100" w:afterAutospacing="1" w:line="240" w:lineRule="auto"/>
              <w:rPr>
                <w:rFonts w:cstheme="minorHAnsi"/>
                <w:kern w:val="24"/>
                <w:sz w:val="24"/>
                <w:szCs w:val="24"/>
              </w:rPr>
            </w:pPr>
            <w:r>
              <w:rPr>
                <w:rFonts w:cstheme="minorHAnsi"/>
                <w:kern w:val="24"/>
                <w:sz w:val="24"/>
                <w:szCs w:val="24"/>
              </w:rPr>
              <w:t>Materiale</w:t>
            </w:r>
            <w:r w:rsidR="004B255A">
              <w:rPr>
                <w:rFonts w:cstheme="minorHAnsi"/>
                <w:kern w:val="24"/>
                <w:sz w:val="24"/>
                <w:szCs w:val="24"/>
              </w:rPr>
              <w:t>oversigt</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tcPr>
          <w:p w:rsidR="00F911AD" w:rsidP="00DB1130" w:rsidRDefault="00AC58C2" w14:paraId="7AAAC06C" w14:textId="2A8BC821">
            <w:pPr>
              <w:pStyle w:val="Listeafsnit"/>
              <w:numPr>
                <w:ilvl w:val="0"/>
                <w:numId w:val="2"/>
              </w:numPr>
              <w:spacing w:before="100" w:beforeAutospacing="1" w:after="100" w:afterAutospacing="1" w:line="240" w:lineRule="auto"/>
              <w:rPr>
                <w:rFonts w:cstheme="minorHAnsi"/>
                <w:kern w:val="24"/>
                <w:sz w:val="24"/>
                <w:szCs w:val="24"/>
              </w:rPr>
            </w:pPr>
            <w:r>
              <w:rPr>
                <w:rFonts w:cstheme="minorHAnsi"/>
                <w:kern w:val="24"/>
                <w:sz w:val="24"/>
                <w:szCs w:val="24"/>
              </w:rPr>
              <w:t>Lærerve</w:t>
            </w:r>
            <w:r w:rsidR="00F911AD">
              <w:rPr>
                <w:rFonts w:cstheme="minorHAnsi"/>
                <w:kern w:val="24"/>
                <w:sz w:val="24"/>
                <w:szCs w:val="24"/>
              </w:rPr>
              <w:t>jledning (Lærervejledning.docx)</w:t>
            </w:r>
          </w:p>
          <w:p w:rsidR="00DB1130" w:rsidP="00DB1130" w:rsidRDefault="00027F6F" w14:paraId="266EAA4D" w14:textId="348558C1">
            <w:pPr>
              <w:pStyle w:val="Listeafsnit"/>
              <w:numPr>
                <w:ilvl w:val="0"/>
                <w:numId w:val="2"/>
              </w:numPr>
              <w:spacing w:before="100" w:beforeAutospacing="1" w:after="100" w:afterAutospacing="1" w:line="240" w:lineRule="auto"/>
              <w:rPr>
                <w:rFonts w:cstheme="minorHAnsi"/>
                <w:kern w:val="24"/>
                <w:sz w:val="24"/>
                <w:szCs w:val="24"/>
              </w:rPr>
            </w:pPr>
            <w:r w:rsidRPr="00DB1130">
              <w:rPr>
                <w:rFonts w:cstheme="minorHAnsi"/>
                <w:kern w:val="24"/>
                <w:sz w:val="24"/>
                <w:szCs w:val="24"/>
              </w:rPr>
              <w:t xml:space="preserve">Beskrivelse af </w:t>
            </w:r>
            <w:r w:rsidR="00DA793E">
              <w:rPr>
                <w:rFonts w:cstheme="minorHAnsi"/>
                <w:kern w:val="24"/>
                <w:sz w:val="24"/>
                <w:szCs w:val="24"/>
              </w:rPr>
              <w:t>forløbet</w:t>
            </w:r>
            <w:r w:rsidRPr="00DB1130" w:rsidR="00027E44">
              <w:rPr>
                <w:rFonts w:cstheme="minorHAnsi"/>
                <w:kern w:val="24"/>
                <w:sz w:val="24"/>
                <w:szCs w:val="24"/>
              </w:rPr>
              <w:t xml:space="preserve"> (LUP </w:t>
            </w:r>
            <w:r w:rsidR="00735811">
              <w:rPr>
                <w:rFonts w:cstheme="minorHAnsi"/>
                <w:kern w:val="24"/>
                <w:sz w:val="24"/>
                <w:szCs w:val="24"/>
              </w:rPr>
              <w:t>– mundtlig fremlæggelse</w:t>
            </w:r>
            <w:r w:rsidR="00177C49">
              <w:rPr>
                <w:rFonts w:cstheme="minorHAnsi"/>
                <w:kern w:val="24"/>
                <w:sz w:val="24"/>
                <w:szCs w:val="24"/>
              </w:rPr>
              <w:t>.docx</w:t>
            </w:r>
            <w:r w:rsidR="00301CE5">
              <w:rPr>
                <w:rFonts w:cstheme="minorHAnsi"/>
                <w:kern w:val="24"/>
                <w:sz w:val="24"/>
                <w:szCs w:val="24"/>
              </w:rPr>
              <w:t>)</w:t>
            </w:r>
          </w:p>
          <w:p w:rsidR="00DB1130" w:rsidP="00DB1130" w:rsidRDefault="007D0054" w14:paraId="2D31A1B0" w14:textId="5D87351D">
            <w:pPr>
              <w:pStyle w:val="Listeafsnit"/>
              <w:numPr>
                <w:ilvl w:val="0"/>
                <w:numId w:val="2"/>
              </w:numPr>
              <w:spacing w:before="100" w:beforeAutospacing="1" w:after="100" w:afterAutospacing="1" w:line="240" w:lineRule="auto"/>
              <w:rPr>
                <w:rFonts w:cstheme="minorHAnsi"/>
                <w:kern w:val="24"/>
                <w:sz w:val="24"/>
                <w:szCs w:val="24"/>
              </w:rPr>
            </w:pPr>
            <w:r>
              <w:rPr>
                <w:rFonts w:cstheme="minorHAnsi"/>
                <w:kern w:val="24"/>
                <w:sz w:val="24"/>
                <w:szCs w:val="24"/>
              </w:rPr>
              <w:t xml:space="preserve">Plan over forløbet </w:t>
            </w:r>
            <w:r w:rsidR="00A856AA">
              <w:rPr>
                <w:rFonts w:cstheme="minorHAnsi"/>
                <w:kern w:val="24"/>
                <w:sz w:val="24"/>
                <w:szCs w:val="24"/>
              </w:rPr>
              <w:t>(Lektionsplan.docx)</w:t>
            </w:r>
          </w:p>
          <w:p w:rsidR="00DB1130" w:rsidP="3C1D8D90" w:rsidRDefault="00D74118" w14:paraId="55722664" w14:textId="077F0996">
            <w:pPr>
              <w:pStyle w:val="Listeafsnit"/>
              <w:numPr>
                <w:ilvl w:val="0"/>
                <w:numId w:val="2"/>
              </w:numPr>
              <w:spacing w:before="100" w:beforeAutospacing="on" w:after="100" w:afterAutospacing="on" w:line="240" w:lineRule="auto"/>
              <w:rPr>
                <w:rFonts w:cs="Calibri" w:cstheme="minorAscii"/>
                <w:kern w:val="24"/>
                <w:sz w:val="24"/>
                <w:szCs w:val="24"/>
              </w:rPr>
            </w:pPr>
            <w:r w:rsidRPr="3C1D8D90" w:rsidR="10A5C2F3">
              <w:rPr>
                <w:rFonts w:cs="Calibri" w:cstheme="minorAscii"/>
                <w:kern w:val="24"/>
                <w:sz w:val="24"/>
                <w:szCs w:val="24"/>
              </w:rPr>
              <w:t>PowerPoint</w:t>
            </w:r>
            <w:r w:rsidRPr="3C1D8D90" w:rsidR="00D74118">
              <w:rPr>
                <w:rFonts w:cs="Calibri" w:cstheme="minorAscii"/>
                <w:kern w:val="24"/>
                <w:sz w:val="24"/>
                <w:szCs w:val="24"/>
              </w:rPr>
              <w:t xml:space="preserve"> til opstart</w:t>
            </w:r>
            <w:r w:rsidRPr="3C1D8D90" w:rsidR="00301CE5">
              <w:rPr>
                <w:rFonts w:cs="Calibri" w:cstheme="minorAscii"/>
                <w:kern w:val="24"/>
                <w:sz w:val="24"/>
                <w:szCs w:val="24"/>
              </w:rPr>
              <w:t xml:space="preserve"> (</w:t>
            </w:r>
            <w:r w:rsidRPr="3C1D8D90" w:rsidR="00CD79B2">
              <w:rPr>
                <w:rFonts w:cs="Calibri" w:cstheme="minorAscii"/>
                <w:kern w:val="24"/>
                <w:sz w:val="24"/>
                <w:szCs w:val="24"/>
              </w:rPr>
              <w:t>Oplæg.</w:t>
            </w:r>
            <w:r w:rsidRPr="3C1D8D90" w:rsidR="00D4797C">
              <w:rPr>
                <w:rFonts w:cs="Calibri" w:cstheme="minorAscii"/>
                <w:kern w:val="24"/>
                <w:sz w:val="24"/>
                <w:szCs w:val="24"/>
              </w:rPr>
              <w:t>pptx)</w:t>
            </w:r>
          </w:p>
          <w:p w:rsidR="004B74AC" w:rsidP="00DB1130" w:rsidRDefault="00410CD7" w14:paraId="3372FB6B" w14:textId="65A53DA9">
            <w:pPr>
              <w:pStyle w:val="Listeafsnit"/>
              <w:numPr>
                <w:ilvl w:val="0"/>
                <w:numId w:val="2"/>
              </w:numPr>
              <w:spacing w:before="100" w:beforeAutospacing="1" w:after="100" w:afterAutospacing="1" w:line="240" w:lineRule="auto"/>
              <w:rPr>
                <w:rFonts w:cstheme="minorHAnsi"/>
                <w:kern w:val="24"/>
                <w:sz w:val="24"/>
                <w:szCs w:val="24"/>
              </w:rPr>
            </w:pPr>
            <w:r>
              <w:rPr>
                <w:rFonts w:cstheme="minorHAnsi"/>
                <w:kern w:val="24"/>
                <w:sz w:val="24"/>
                <w:szCs w:val="24"/>
              </w:rPr>
              <w:t>Gennemgang af emnet</w:t>
            </w:r>
            <w:r w:rsidR="004B74AC">
              <w:rPr>
                <w:rFonts w:cstheme="minorHAnsi"/>
                <w:kern w:val="24"/>
                <w:sz w:val="24"/>
                <w:szCs w:val="24"/>
              </w:rPr>
              <w:t xml:space="preserve"> for fremlæggelsen (</w:t>
            </w:r>
            <w:r w:rsidRPr="00DB1130" w:rsidR="00A04705">
              <w:rPr>
                <w:rFonts w:cstheme="minorHAnsi"/>
                <w:kern w:val="24"/>
                <w:sz w:val="24"/>
                <w:szCs w:val="24"/>
              </w:rPr>
              <w:t>Pythagoras’ sætning</w:t>
            </w:r>
            <w:r w:rsidR="004B74AC">
              <w:rPr>
                <w:rFonts w:cstheme="minorHAnsi"/>
                <w:kern w:val="24"/>
                <w:sz w:val="24"/>
                <w:szCs w:val="24"/>
              </w:rPr>
              <w:t>.</w:t>
            </w:r>
            <w:r w:rsidR="00FC7E58">
              <w:rPr>
                <w:rFonts w:cstheme="minorHAnsi"/>
                <w:kern w:val="24"/>
                <w:sz w:val="24"/>
                <w:szCs w:val="24"/>
              </w:rPr>
              <w:t>docx</w:t>
            </w:r>
            <w:r w:rsidR="004B74AC">
              <w:rPr>
                <w:rFonts w:cstheme="minorHAnsi"/>
                <w:kern w:val="24"/>
                <w:sz w:val="24"/>
                <w:szCs w:val="24"/>
              </w:rPr>
              <w:t>)</w:t>
            </w:r>
          </w:p>
          <w:p w:rsidR="00B639B4" w:rsidP="00DB1130" w:rsidRDefault="00B639B4" w14:paraId="0F3B56C3" w14:textId="78A3066F">
            <w:pPr>
              <w:pStyle w:val="Listeafsnit"/>
              <w:numPr>
                <w:ilvl w:val="0"/>
                <w:numId w:val="2"/>
              </w:numPr>
              <w:spacing w:before="100" w:beforeAutospacing="1" w:after="100" w:afterAutospacing="1" w:line="240" w:lineRule="auto"/>
              <w:rPr>
                <w:rFonts w:cstheme="minorHAnsi"/>
                <w:kern w:val="24"/>
                <w:sz w:val="24"/>
                <w:szCs w:val="24"/>
              </w:rPr>
            </w:pPr>
            <w:r>
              <w:rPr>
                <w:rFonts w:cstheme="minorHAnsi"/>
                <w:kern w:val="24"/>
                <w:sz w:val="24"/>
                <w:szCs w:val="24"/>
              </w:rPr>
              <w:t>Videoeksempel på at fremlægge matematik (</w:t>
            </w:r>
            <w:r w:rsidR="00881123">
              <w:rPr>
                <w:rFonts w:cstheme="minorHAnsi"/>
                <w:kern w:val="24"/>
                <w:sz w:val="24"/>
                <w:szCs w:val="24"/>
              </w:rPr>
              <w:t>1. kvad</w:t>
            </w:r>
            <w:r w:rsidR="00BF5D81">
              <w:rPr>
                <w:rFonts w:cstheme="minorHAnsi"/>
                <w:kern w:val="24"/>
                <w:sz w:val="24"/>
                <w:szCs w:val="24"/>
              </w:rPr>
              <w:t>ratsætning GS)</w:t>
            </w:r>
          </w:p>
          <w:p w:rsidR="00027F6F" w:rsidP="00DB1130" w:rsidRDefault="00A04705" w14:paraId="728F6EEE" w14:textId="77777777">
            <w:pPr>
              <w:pStyle w:val="Listeafsnit"/>
              <w:numPr>
                <w:ilvl w:val="0"/>
                <w:numId w:val="2"/>
              </w:numPr>
              <w:spacing w:before="100" w:beforeAutospacing="1" w:after="100" w:afterAutospacing="1" w:line="240" w:lineRule="auto"/>
              <w:rPr>
                <w:rFonts w:cstheme="minorHAnsi"/>
                <w:kern w:val="24"/>
                <w:sz w:val="24"/>
                <w:szCs w:val="24"/>
              </w:rPr>
            </w:pPr>
            <w:r w:rsidRPr="00DB1130">
              <w:rPr>
                <w:rFonts w:cstheme="minorHAnsi"/>
                <w:kern w:val="24"/>
                <w:sz w:val="24"/>
                <w:szCs w:val="24"/>
              </w:rPr>
              <w:t>Tjekliste</w:t>
            </w:r>
            <w:r w:rsidRPr="00DB1130" w:rsidR="00027F6F">
              <w:rPr>
                <w:rFonts w:cstheme="minorHAnsi"/>
                <w:kern w:val="24"/>
                <w:sz w:val="24"/>
                <w:szCs w:val="24"/>
              </w:rPr>
              <w:t xml:space="preserve"> </w:t>
            </w:r>
            <w:r w:rsidRPr="00DB1130" w:rsidR="00043DFF">
              <w:rPr>
                <w:rFonts w:cstheme="minorHAnsi"/>
                <w:kern w:val="24"/>
                <w:sz w:val="24"/>
                <w:szCs w:val="24"/>
              </w:rPr>
              <w:t xml:space="preserve">til eleverne om at </w:t>
            </w:r>
            <w:r w:rsidRPr="00DB1130" w:rsidR="00027F6F">
              <w:rPr>
                <w:rFonts w:cstheme="minorHAnsi"/>
                <w:kern w:val="24"/>
                <w:sz w:val="24"/>
                <w:szCs w:val="24"/>
              </w:rPr>
              <w:t>fremlægge</w:t>
            </w:r>
            <w:r w:rsidR="003D7468">
              <w:rPr>
                <w:rFonts w:cstheme="minorHAnsi"/>
                <w:kern w:val="24"/>
                <w:sz w:val="24"/>
                <w:szCs w:val="24"/>
              </w:rPr>
              <w:t xml:space="preserve"> (</w:t>
            </w:r>
            <w:r w:rsidR="00B639B4">
              <w:rPr>
                <w:rFonts w:cstheme="minorHAnsi"/>
                <w:kern w:val="24"/>
                <w:sz w:val="24"/>
                <w:szCs w:val="24"/>
              </w:rPr>
              <w:t>Tjekliste.docx)</w:t>
            </w:r>
          </w:p>
          <w:p w:rsidRPr="00DB1130" w:rsidR="00466FD5" w:rsidP="00DB1130" w:rsidRDefault="00785E7F" w14:paraId="3DC62756" w14:textId="2F4E6B2B">
            <w:pPr>
              <w:pStyle w:val="Listeafsnit"/>
              <w:numPr>
                <w:ilvl w:val="0"/>
                <w:numId w:val="2"/>
              </w:numPr>
              <w:spacing w:before="100" w:beforeAutospacing="1" w:after="100" w:afterAutospacing="1" w:line="240" w:lineRule="auto"/>
              <w:rPr>
                <w:rFonts w:cstheme="minorHAnsi"/>
                <w:kern w:val="24"/>
                <w:sz w:val="24"/>
                <w:szCs w:val="24"/>
              </w:rPr>
            </w:pPr>
            <w:r>
              <w:rPr>
                <w:rFonts w:cstheme="minorHAnsi"/>
                <w:kern w:val="24"/>
                <w:sz w:val="24"/>
                <w:szCs w:val="24"/>
              </w:rPr>
              <w:t>Evaluering</w:t>
            </w:r>
          </w:p>
        </w:tc>
      </w:tr>
      <w:tr w:rsidRPr="00166887" w:rsidR="00166887" w:rsidTr="3C1D8D90" w14:paraId="5714D037"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199E2BCA"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Et par gode råd</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0046231E" w:rsidP="00E461EA" w:rsidRDefault="00785E7F" w14:paraId="3D405224" w14:textId="2B540827">
            <w:pPr>
              <w:spacing w:before="100" w:beforeAutospacing="1" w:after="100" w:afterAutospacing="1" w:line="240" w:lineRule="auto"/>
              <w:rPr>
                <w:rFonts w:cstheme="minorHAnsi"/>
                <w:kern w:val="24"/>
                <w:sz w:val="24"/>
                <w:szCs w:val="24"/>
              </w:rPr>
            </w:pPr>
            <w:r>
              <w:rPr>
                <w:rFonts w:cstheme="minorHAnsi"/>
                <w:kern w:val="24"/>
                <w:sz w:val="24"/>
                <w:szCs w:val="24"/>
              </w:rPr>
              <w:t xml:space="preserve">For at eleverne øver sig lige meget </w:t>
            </w:r>
            <w:r w:rsidR="007423D3">
              <w:rPr>
                <w:rFonts w:cstheme="minorHAnsi"/>
                <w:kern w:val="24"/>
                <w:sz w:val="24"/>
                <w:szCs w:val="24"/>
              </w:rPr>
              <w:t xml:space="preserve">på stoffet </w:t>
            </w:r>
            <w:r w:rsidR="007423D3">
              <w:rPr>
                <w:rFonts w:cstheme="minorHAnsi"/>
                <w:kern w:val="24"/>
                <w:sz w:val="24"/>
                <w:szCs w:val="24"/>
              </w:rPr>
              <w:t>og begge arbejder med beviset</w:t>
            </w:r>
            <w:r w:rsidR="007423D3">
              <w:rPr>
                <w:rFonts w:cstheme="minorHAnsi"/>
                <w:kern w:val="24"/>
                <w:sz w:val="24"/>
                <w:szCs w:val="24"/>
              </w:rPr>
              <w:t xml:space="preserve">, </w:t>
            </w:r>
            <w:r>
              <w:rPr>
                <w:rFonts w:cstheme="minorHAnsi"/>
                <w:kern w:val="24"/>
                <w:sz w:val="24"/>
                <w:szCs w:val="24"/>
              </w:rPr>
              <w:t xml:space="preserve">inden de optager deres video, så </w:t>
            </w:r>
            <w:r w:rsidR="006C7257">
              <w:rPr>
                <w:rFonts w:cstheme="minorHAnsi"/>
                <w:kern w:val="24"/>
                <w:sz w:val="24"/>
                <w:szCs w:val="24"/>
              </w:rPr>
              <w:t xml:space="preserve">skal det først afsløres for eleverne HVEM der skal filmes kort før </w:t>
            </w:r>
            <w:r w:rsidR="007423D3">
              <w:rPr>
                <w:rFonts w:cstheme="minorHAnsi"/>
                <w:kern w:val="24"/>
                <w:sz w:val="24"/>
                <w:szCs w:val="24"/>
              </w:rPr>
              <w:t>optagelserne begynder.</w:t>
            </w:r>
          </w:p>
          <w:p w:rsidR="0063625F" w:rsidP="00E461EA" w:rsidRDefault="0063625F" w14:paraId="51C98A0C" w14:textId="3661D5E4">
            <w:pPr>
              <w:spacing w:before="100" w:beforeAutospacing="1" w:after="100" w:afterAutospacing="1" w:line="240" w:lineRule="auto"/>
              <w:rPr>
                <w:rFonts w:cstheme="minorHAnsi"/>
                <w:kern w:val="24"/>
                <w:sz w:val="24"/>
                <w:szCs w:val="24"/>
              </w:rPr>
            </w:pPr>
            <w:r>
              <w:rPr>
                <w:rFonts w:cstheme="minorHAnsi"/>
                <w:kern w:val="24"/>
                <w:sz w:val="24"/>
                <w:szCs w:val="24"/>
              </w:rPr>
              <w:t>Tilpas den afsatte tid til opgavens/stoffets sværhedsgrad</w:t>
            </w:r>
          </w:p>
          <w:p w:rsidR="0063625F" w:rsidP="00E461EA" w:rsidRDefault="0063625F" w14:paraId="62576345" w14:textId="3C4AF059">
            <w:pPr>
              <w:spacing w:before="100" w:beforeAutospacing="1" w:after="100" w:afterAutospacing="1" w:line="240" w:lineRule="auto"/>
              <w:rPr>
                <w:rFonts w:cstheme="minorHAnsi"/>
                <w:kern w:val="24"/>
                <w:sz w:val="24"/>
                <w:szCs w:val="24"/>
              </w:rPr>
            </w:pPr>
            <w:r>
              <w:rPr>
                <w:rFonts w:cstheme="minorHAnsi"/>
                <w:kern w:val="24"/>
                <w:sz w:val="24"/>
                <w:szCs w:val="24"/>
              </w:rPr>
              <w:t>Anve</w:t>
            </w:r>
            <w:r w:rsidR="004D138E">
              <w:rPr>
                <w:rFonts w:cstheme="minorHAnsi"/>
                <w:kern w:val="24"/>
                <w:sz w:val="24"/>
                <w:szCs w:val="24"/>
              </w:rPr>
              <w:t xml:space="preserve">nd i starten matematiktimer på at eleverne kan </w:t>
            </w:r>
            <w:r w:rsidR="00FA07EE">
              <w:rPr>
                <w:rFonts w:cstheme="minorHAnsi"/>
                <w:kern w:val="24"/>
                <w:sz w:val="24"/>
                <w:szCs w:val="24"/>
              </w:rPr>
              <w:t>løse opgaven, herefter overgår selve videoptagelsen til lektier/fritid.</w:t>
            </w:r>
          </w:p>
          <w:p w:rsidRPr="003F63D3" w:rsidR="007423D3" w:rsidP="00E461EA" w:rsidRDefault="007423D3" w14:paraId="6402B634" w14:textId="6A9DA7EE">
            <w:pPr>
              <w:spacing w:before="100" w:beforeAutospacing="1" w:after="100" w:afterAutospacing="1" w:line="240" w:lineRule="auto"/>
              <w:rPr>
                <w:rFonts w:eastAsia="Times New Roman" w:cstheme="minorHAnsi"/>
                <w:sz w:val="24"/>
                <w:szCs w:val="24"/>
                <w:lang w:eastAsia="da-DK"/>
              </w:rPr>
            </w:pPr>
          </w:p>
        </w:tc>
      </w:tr>
      <w:tr w:rsidRPr="00166887" w:rsidR="00166887" w:rsidTr="3C1D8D90" w14:paraId="578085C0" w14:textId="77777777">
        <w:tc>
          <w:tcPr>
            <w:tcW w:w="2549"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5484BA53" w14:textId="77777777">
            <w:pPr>
              <w:spacing w:before="100" w:beforeAutospacing="1" w:after="100" w:afterAutospacing="1" w:line="240" w:lineRule="auto"/>
              <w:rPr>
                <w:rFonts w:eastAsia="Times New Roman" w:cstheme="minorHAnsi"/>
                <w:sz w:val="24"/>
                <w:szCs w:val="24"/>
                <w:lang w:eastAsia="da-DK"/>
              </w:rPr>
            </w:pPr>
            <w:r w:rsidRPr="00166887">
              <w:rPr>
                <w:rFonts w:cstheme="minorHAnsi"/>
                <w:kern w:val="24"/>
                <w:sz w:val="24"/>
                <w:szCs w:val="24"/>
              </w:rPr>
              <w:t>Husk</w:t>
            </w:r>
          </w:p>
        </w:tc>
        <w:tc>
          <w:tcPr>
            <w:tcW w:w="7073" w:type="dxa"/>
            <w:tcBorders>
              <w:top w:val="single" w:color="BBBBBB" w:sz="8" w:space="0"/>
              <w:left w:val="single" w:color="BBBBBB" w:sz="8" w:space="0"/>
              <w:bottom w:val="single" w:color="BBBBBB" w:sz="8" w:space="0"/>
              <w:right w:val="single" w:color="BBBBBB" w:sz="8" w:space="0"/>
            </w:tcBorders>
            <w:shd w:val="clear" w:color="auto" w:fill="auto"/>
            <w:tcMar/>
            <w:hideMark/>
          </w:tcPr>
          <w:p w:rsidRPr="00166887" w:rsidR="0046231E" w:rsidP="00E461EA" w:rsidRDefault="0046231E" w14:paraId="02ECF505" w14:textId="65739FF4">
            <w:pPr>
              <w:spacing w:before="100" w:beforeAutospacing="1" w:after="100" w:afterAutospacing="1" w:line="240" w:lineRule="auto"/>
              <w:rPr>
                <w:rFonts w:eastAsia="Times New Roman" w:cstheme="minorHAnsi"/>
                <w:sz w:val="24"/>
                <w:szCs w:val="24"/>
                <w:lang w:eastAsia="da-DK"/>
              </w:rPr>
            </w:pPr>
          </w:p>
        </w:tc>
      </w:tr>
    </w:tbl>
    <w:p w:rsidRPr="00166887" w:rsidR="0046231E" w:rsidP="0046231E" w:rsidRDefault="0046231E" w14:paraId="7897F4C9" w14:textId="77777777">
      <w:pPr>
        <w:rPr>
          <w:rFonts w:ascii="Open Sans" w:hAnsi="Open Sans" w:eastAsia="Times New Roman" w:cs="Open Sans"/>
          <w:i/>
          <w:iCs/>
          <w:sz w:val="24"/>
          <w:szCs w:val="24"/>
          <w:lang w:eastAsia="da-DK"/>
        </w:rPr>
      </w:pPr>
      <w:r w:rsidRPr="00166887">
        <w:rPr>
          <w:rFonts w:ascii="Open Sans" w:hAnsi="Open Sans" w:eastAsia="Times New Roman" w:cs="Open Sans"/>
          <w:i/>
          <w:iCs/>
          <w:sz w:val="24"/>
          <w:szCs w:val="24"/>
          <w:lang w:eastAsia="da-DK"/>
        </w:rPr>
        <w:t>I øvrigt henvises til beskrivelsen af e-læringsaktiviteterne og der suppleres måske med et link til materialer og opgaver.</w:t>
      </w:r>
    </w:p>
    <w:p w:rsidR="0046231E" w:rsidRDefault="0046231E" w14:paraId="4613A0FE" w14:textId="77777777"/>
    <w:sectPr w:rsidR="0046231E">
      <w:headerReference w:type="default" r:id="rId7"/>
      <w:footerReference w:type="default" r:id="rId8"/>
      <w:pgSz w:w="11906" w:h="16838" w:orient="portrait"/>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3F82" w:rsidP="00734228" w:rsidRDefault="00A83F82" w14:paraId="5628FEF1" w14:textId="77777777">
      <w:pPr>
        <w:spacing w:after="0" w:line="240" w:lineRule="auto"/>
      </w:pPr>
      <w:r>
        <w:separator/>
      </w:r>
    </w:p>
  </w:endnote>
  <w:endnote w:type="continuationSeparator" w:id="0">
    <w:p w:rsidR="00A83F82" w:rsidP="00734228" w:rsidRDefault="00A83F82" w14:paraId="2FAECF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sdt>
    <w:sdtPr>
      <w:id w:val="1389460031"/>
      <w:docPartObj>
        <w:docPartGallery w:val="Page Numbers (Bottom of Page)"/>
        <w:docPartUnique/>
      </w:docPartObj>
    </w:sdtPr>
    <w:sdtContent>
      <w:p w:rsidR="00466FD5" w:rsidRDefault="00466FD5" w14:paraId="59F4ED1D" w14:textId="49ADBE44">
        <w:pPr>
          <w:pStyle w:val="Sidefod"/>
          <w:jc w:val="right"/>
        </w:pPr>
        <w:r>
          <w:fldChar w:fldCharType="begin"/>
        </w:r>
        <w:r>
          <w:instrText>PAGE   \* MERGEFORMAT</w:instrText>
        </w:r>
        <w:r>
          <w:fldChar w:fldCharType="separate"/>
        </w:r>
        <w:r>
          <w:t>2</w:t>
        </w:r>
        <w:r>
          <w:fldChar w:fldCharType="end"/>
        </w:r>
      </w:p>
    </w:sdtContent>
  </w:sdt>
  <w:p w:rsidR="00734228" w:rsidRDefault="00466FD5" w14:paraId="057ED7D7" w14:textId="0A275590">
    <w:pPr>
      <w:pStyle w:val="Sidefod"/>
    </w:pPr>
    <w:r w:rsidRPr="001378C1">
      <w:rPr>
        <w:rFonts w:ascii="Arial" w:hAnsi="Arial" w:cs="Arial"/>
        <w:b/>
        <w:bCs/>
        <w:noProof/>
        <w:color w:val="F2734E"/>
        <w:sz w:val="44"/>
        <w:szCs w:val="44"/>
        <w:lang w:eastAsia="da-DK"/>
      </w:rPr>
      <mc:AlternateContent>
        <mc:Choice Requires="wps">
          <w:drawing>
            <wp:anchor distT="0" distB="0" distL="114300" distR="114300" simplePos="0" relativeHeight="251662336" behindDoc="0" locked="0" layoutInCell="1" allowOverlap="1" wp14:anchorId="220A1B3A" wp14:editId="78C35676">
              <wp:simplePos x="0" y="0"/>
              <wp:positionH relativeFrom="margin">
                <wp:posOffset>0</wp:posOffset>
              </wp:positionH>
              <wp:positionV relativeFrom="paragraph">
                <wp:posOffset>0</wp:posOffset>
              </wp:positionV>
              <wp:extent cx="6121400" cy="6350"/>
              <wp:effectExtent l="0" t="0" r="31750" b="31750"/>
              <wp:wrapNone/>
              <wp:docPr id="4" name="Lige forbindelse 4"/>
              <wp:cNvGraphicFramePr/>
              <a:graphic xmlns:a="http://schemas.openxmlformats.org/drawingml/2006/main">
                <a:graphicData uri="http://schemas.microsoft.com/office/word/2010/wordprocessingShape">
                  <wps:wsp>
                    <wps:cNvCnPr/>
                    <wps:spPr>
                      <a:xfrm>
                        <a:off x="0" y="0"/>
                        <a:ext cx="6121400" cy="6350"/>
                      </a:xfrm>
                      <a:prstGeom prst="line">
                        <a:avLst/>
                      </a:prstGeom>
                      <a:ln w="19050">
                        <a:solidFill>
                          <a:srgbClr val="F2734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A16EB5C">
            <v:line id="Lige forbindelse 4"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2734e" strokeweight="1.5pt" from="0,0" to="482pt,.5pt" w14:anchorId="2889F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">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3F82" w:rsidP="00734228" w:rsidRDefault="00A83F82" w14:paraId="11477774" w14:textId="77777777">
      <w:pPr>
        <w:spacing w:after="0" w:line="240" w:lineRule="auto"/>
      </w:pPr>
      <w:r>
        <w:separator/>
      </w:r>
    </w:p>
  </w:footnote>
  <w:footnote w:type="continuationSeparator" w:id="0">
    <w:p w:rsidR="00A83F82" w:rsidP="00734228" w:rsidRDefault="00A83F82" w14:paraId="084A390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378C1" w:rsidR="00466FD5" w:rsidP="00466FD5" w:rsidRDefault="00466FD5" w14:paraId="1F3163CD" w14:textId="77777777">
    <w:pPr>
      <w:pStyle w:val="Sidehoved"/>
      <w:tabs>
        <w:tab w:val="clear" w:pos="4819"/>
        <w:tab w:val="clear" w:pos="9638"/>
        <w:tab w:val="left" w:pos="1840"/>
      </w:tabs>
      <w:rPr>
        <w:b/>
        <w:bCs/>
        <w:sz w:val="28"/>
        <w:szCs w:val="28"/>
      </w:rPr>
    </w:pPr>
    <w:bookmarkStart w:name="_Hlk95376078" w:id="0"/>
    <w:bookmarkStart w:name="_Hlk95376079" w:id="1"/>
    <w:r w:rsidRPr="001378C1">
      <w:rPr>
        <w:b/>
        <w:bCs/>
        <w:noProof/>
        <w:sz w:val="28"/>
        <w:szCs w:val="28"/>
      </w:rPr>
      <w:drawing>
        <wp:anchor distT="0" distB="0" distL="114300" distR="114300" simplePos="0" relativeHeight="251659264" behindDoc="1" locked="0" layoutInCell="1" allowOverlap="1" wp14:anchorId="44CE5F34" wp14:editId="3C271C6B">
          <wp:simplePos x="0" y="0"/>
          <wp:positionH relativeFrom="margin">
            <wp:align>right</wp:align>
          </wp:positionH>
          <wp:positionV relativeFrom="paragraph">
            <wp:posOffset>-195580</wp:posOffset>
          </wp:positionV>
          <wp:extent cx="1535430" cy="582930"/>
          <wp:effectExtent l="0" t="0" r="7620" b="7620"/>
          <wp:wrapTight wrapText="bothSides">
            <wp:wrapPolygon edited="0">
              <wp:start x="0" y="0"/>
              <wp:lineTo x="0" y="21176"/>
              <wp:lineTo x="21439" y="21176"/>
              <wp:lineTo x="21439" y="0"/>
              <wp:lineTo x="0" y="0"/>
            </wp:wrapPolygon>
          </wp:wrapTight>
          <wp:docPr id="5" name="Billede 4" descr="N:\Designmanual\Logo\JPG\ucrs-eux_blue.jpg"/>
          <wp:cNvGraphicFramePr/>
          <a:graphic xmlns:a="http://schemas.openxmlformats.org/drawingml/2006/main">
            <a:graphicData uri="http://schemas.openxmlformats.org/drawingml/2006/picture">
              <pic:pic xmlns:pic="http://schemas.openxmlformats.org/drawingml/2006/picture">
                <pic:nvPicPr>
                  <pic:cNvPr id="5" name="Billede 4" descr="N:\Designmanual\Logo\JPG\ucrs-eux_blue.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5430" cy="582930"/>
                  </a:xfrm>
                  <a:prstGeom prst="rect">
                    <a:avLst/>
                  </a:prstGeom>
                  <a:noFill/>
                  <a:ln>
                    <a:noFill/>
                  </a:ln>
                </pic:spPr>
              </pic:pic>
            </a:graphicData>
          </a:graphic>
        </wp:anchor>
      </w:drawing>
    </w:r>
    <w:r w:rsidRPr="001378C1">
      <w:rPr>
        <w:rFonts w:ascii="Arial" w:hAnsi="Arial" w:cs="Arial"/>
        <w:b/>
        <w:bCs/>
        <w:noProof/>
        <w:color w:val="F2734E"/>
        <w:sz w:val="44"/>
        <w:szCs w:val="44"/>
        <w:lang w:eastAsia="da-DK"/>
      </w:rPr>
      <mc:AlternateContent>
        <mc:Choice Requires="wps">
          <w:drawing>
            <wp:anchor distT="0" distB="0" distL="114300" distR="114300" simplePos="0" relativeHeight="251660288" behindDoc="0" locked="0" layoutInCell="1" allowOverlap="1" wp14:anchorId="4379F622" wp14:editId="38E45835">
              <wp:simplePos x="0" y="0"/>
              <wp:positionH relativeFrom="margin">
                <wp:align>left</wp:align>
              </wp:positionH>
              <wp:positionV relativeFrom="paragraph">
                <wp:posOffset>443865</wp:posOffset>
              </wp:positionV>
              <wp:extent cx="6121400" cy="6350"/>
              <wp:effectExtent l="0" t="0" r="31750" b="31750"/>
              <wp:wrapNone/>
              <wp:docPr id="1" name="Lige forbindelse 1"/>
              <wp:cNvGraphicFramePr/>
              <a:graphic xmlns:a="http://schemas.openxmlformats.org/drawingml/2006/main">
                <a:graphicData uri="http://schemas.microsoft.com/office/word/2010/wordprocessingShape">
                  <wps:wsp>
                    <wps:cNvCnPr/>
                    <wps:spPr>
                      <a:xfrm>
                        <a:off x="0" y="0"/>
                        <a:ext cx="6121400" cy="6350"/>
                      </a:xfrm>
                      <a:prstGeom prst="line">
                        <a:avLst/>
                      </a:prstGeom>
                      <a:ln w="19050">
                        <a:solidFill>
                          <a:srgbClr val="F2734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85DC04C">
            <v:line id="Lige forbindelse 1"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f2734e" strokeweight="1.5pt" from="0,34.95pt" to="482pt,35.45pt" w14:anchorId="5B742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">
              <v:stroke joinstyle="miter"/>
              <w10:wrap anchorx="margin"/>
            </v:line>
          </w:pict>
        </mc:Fallback>
      </mc:AlternateContent>
    </w:r>
    <w:r>
      <w:rPr>
        <w:b/>
        <w:bCs/>
        <w:sz w:val="28"/>
        <w:szCs w:val="28"/>
      </w:rPr>
      <w:tab/>
    </w:r>
    <w:bookmarkEnd w:id="0"/>
    <w:bookmarkEnd w:id="1"/>
  </w:p>
  <w:p w:rsidR="00734228" w:rsidRDefault="00734228" w14:paraId="2470D10B" w14:textId="7777777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E748A"/>
    <w:multiLevelType w:val="hybridMultilevel"/>
    <w:tmpl w:val="02ACDE2A"/>
    <w:lvl w:ilvl="0" w:tplc="ABBA9FFC">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 w15:restartNumberingAfterBreak="0">
    <w:nsid w:val="4E9451B7"/>
    <w:multiLevelType w:val="hybridMultilevel"/>
    <w:tmpl w:val="209C895E"/>
    <w:lvl w:ilvl="0" w:tplc="23385D1A">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566"/>
    <w:rsid w:val="00027E44"/>
    <w:rsid w:val="00027F6F"/>
    <w:rsid w:val="00034BB3"/>
    <w:rsid w:val="00043DFF"/>
    <w:rsid w:val="000D737E"/>
    <w:rsid w:val="00166887"/>
    <w:rsid w:val="00174D59"/>
    <w:rsid w:val="00177C49"/>
    <w:rsid w:val="002D5308"/>
    <w:rsid w:val="00301CE5"/>
    <w:rsid w:val="003A6A76"/>
    <w:rsid w:val="003C144F"/>
    <w:rsid w:val="003D7468"/>
    <w:rsid w:val="003F63D3"/>
    <w:rsid w:val="00410CD7"/>
    <w:rsid w:val="0046231E"/>
    <w:rsid w:val="00466FD5"/>
    <w:rsid w:val="00477E93"/>
    <w:rsid w:val="004B255A"/>
    <w:rsid w:val="004B74AC"/>
    <w:rsid w:val="004C74C4"/>
    <w:rsid w:val="004D138E"/>
    <w:rsid w:val="0050182A"/>
    <w:rsid w:val="005C729E"/>
    <w:rsid w:val="0063625F"/>
    <w:rsid w:val="00642834"/>
    <w:rsid w:val="006A4999"/>
    <w:rsid w:val="006B2BF0"/>
    <w:rsid w:val="006C7257"/>
    <w:rsid w:val="006E7166"/>
    <w:rsid w:val="00714D55"/>
    <w:rsid w:val="00734228"/>
    <w:rsid w:val="00735811"/>
    <w:rsid w:val="007367DB"/>
    <w:rsid w:val="007423D3"/>
    <w:rsid w:val="00785E7F"/>
    <w:rsid w:val="007D0054"/>
    <w:rsid w:val="007E3DF8"/>
    <w:rsid w:val="007E55FD"/>
    <w:rsid w:val="00881123"/>
    <w:rsid w:val="008E4CF7"/>
    <w:rsid w:val="008E7B1C"/>
    <w:rsid w:val="008F0B66"/>
    <w:rsid w:val="00917ADE"/>
    <w:rsid w:val="00944819"/>
    <w:rsid w:val="00945358"/>
    <w:rsid w:val="00980FC9"/>
    <w:rsid w:val="0099745B"/>
    <w:rsid w:val="00A04705"/>
    <w:rsid w:val="00A426BD"/>
    <w:rsid w:val="00A60545"/>
    <w:rsid w:val="00A6156A"/>
    <w:rsid w:val="00A83F82"/>
    <w:rsid w:val="00A856AA"/>
    <w:rsid w:val="00AB062B"/>
    <w:rsid w:val="00AC58C2"/>
    <w:rsid w:val="00AF4517"/>
    <w:rsid w:val="00B41DB6"/>
    <w:rsid w:val="00B639B4"/>
    <w:rsid w:val="00BA1566"/>
    <w:rsid w:val="00BC3765"/>
    <w:rsid w:val="00BF33A3"/>
    <w:rsid w:val="00BF5D81"/>
    <w:rsid w:val="00C57DD9"/>
    <w:rsid w:val="00CA3D83"/>
    <w:rsid w:val="00CD79B2"/>
    <w:rsid w:val="00CD7BD1"/>
    <w:rsid w:val="00D105F7"/>
    <w:rsid w:val="00D41E66"/>
    <w:rsid w:val="00D45021"/>
    <w:rsid w:val="00D4797C"/>
    <w:rsid w:val="00D67BC3"/>
    <w:rsid w:val="00D74118"/>
    <w:rsid w:val="00D758DF"/>
    <w:rsid w:val="00DA793E"/>
    <w:rsid w:val="00DB1130"/>
    <w:rsid w:val="00E11286"/>
    <w:rsid w:val="00E526A3"/>
    <w:rsid w:val="00E93C2B"/>
    <w:rsid w:val="00F7230A"/>
    <w:rsid w:val="00F757EF"/>
    <w:rsid w:val="00F911AD"/>
    <w:rsid w:val="00FA07EE"/>
    <w:rsid w:val="00FC7E58"/>
    <w:rsid w:val="10A5C2F3"/>
    <w:rsid w:val="3C1D8D9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17DDA"/>
  <w15:chartTrackingRefBased/>
  <w15:docId w15:val="{6FB02407-514B-4E55-B14C-3011C6C83A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3">
    <w:name w:val="heading 3"/>
    <w:basedOn w:val="Normal"/>
    <w:link w:val="Overskrift3Tegn"/>
    <w:uiPriority w:val="9"/>
    <w:qFormat/>
    <w:rsid w:val="000D737E"/>
    <w:pPr>
      <w:spacing w:before="100" w:beforeAutospacing="1" w:after="100" w:afterAutospacing="1" w:line="240" w:lineRule="auto"/>
      <w:outlineLvl w:val="2"/>
    </w:pPr>
    <w:rPr>
      <w:rFonts w:ascii="Times New Roman" w:hAnsi="Times New Roman" w:eastAsia="Times New Roman" w:cs="Times New Roman"/>
      <w:b/>
      <w:bCs/>
      <w:sz w:val="27"/>
      <w:szCs w:val="27"/>
      <w:lang w:eastAsia="da-DK"/>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3Tegn" w:customStyle="1">
    <w:name w:val="Overskrift 3 Tegn"/>
    <w:basedOn w:val="Standardskrifttypeiafsnit"/>
    <w:link w:val="Overskrift3"/>
    <w:uiPriority w:val="9"/>
    <w:rsid w:val="000D737E"/>
    <w:rPr>
      <w:rFonts w:ascii="Times New Roman" w:hAnsi="Times New Roman" w:eastAsia="Times New Roman" w:cs="Times New Roman"/>
      <w:b/>
      <w:bCs/>
      <w:sz w:val="27"/>
      <w:szCs w:val="27"/>
      <w:lang w:eastAsia="da-DK"/>
    </w:rPr>
  </w:style>
  <w:style w:type="paragraph" w:styleId="NormalWeb">
    <w:name w:val="Normal (Web)"/>
    <w:basedOn w:val="Normal"/>
    <w:uiPriority w:val="99"/>
    <w:semiHidden/>
    <w:unhideWhenUsed/>
    <w:rsid w:val="000D737E"/>
    <w:pPr>
      <w:spacing w:before="100" w:beforeAutospacing="1" w:after="100" w:afterAutospacing="1" w:line="240" w:lineRule="auto"/>
    </w:pPr>
    <w:rPr>
      <w:rFonts w:ascii="Times New Roman" w:hAnsi="Times New Roman" w:eastAsia="Times New Roman" w:cs="Times New Roman"/>
      <w:sz w:val="24"/>
      <w:szCs w:val="24"/>
      <w:lang w:eastAsia="da-DK"/>
    </w:rPr>
  </w:style>
  <w:style w:type="paragraph" w:styleId="Listeafsnit">
    <w:name w:val="List Paragraph"/>
    <w:basedOn w:val="Normal"/>
    <w:uiPriority w:val="34"/>
    <w:qFormat/>
    <w:rsid w:val="00D758DF"/>
    <w:pPr>
      <w:spacing w:after="200" w:line="276" w:lineRule="auto"/>
      <w:ind w:left="720"/>
      <w:contextualSpacing/>
    </w:pPr>
  </w:style>
  <w:style w:type="paragraph" w:styleId="Sidehoved">
    <w:name w:val="header"/>
    <w:basedOn w:val="Normal"/>
    <w:link w:val="SidehovedTegn"/>
    <w:uiPriority w:val="99"/>
    <w:unhideWhenUsed/>
    <w:rsid w:val="00734228"/>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734228"/>
  </w:style>
  <w:style w:type="paragraph" w:styleId="Sidefod">
    <w:name w:val="footer"/>
    <w:basedOn w:val="Normal"/>
    <w:link w:val="SidefodTegn"/>
    <w:uiPriority w:val="99"/>
    <w:unhideWhenUsed/>
    <w:rsid w:val="00734228"/>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734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244726">
      <w:bodyDiv w:val="1"/>
      <w:marLeft w:val="0"/>
      <w:marRight w:val="0"/>
      <w:marTop w:val="0"/>
      <w:marBottom w:val="0"/>
      <w:divBdr>
        <w:top w:val="none" w:sz="0" w:space="0" w:color="auto"/>
        <w:left w:val="none" w:sz="0" w:space="0" w:color="auto"/>
        <w:bottom w:val="none" w:sz="0" w:space="0" w:color="auto"/>
        <w:right w:val="none" w:sz="0" w:space="0" w:color="auto"/>
      </w:divBdr>
    </w:div>
    <w:div w:id="147830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glossary/document.xml" Id="Rc64bdbc7e73e432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2da65b3-023d-47d7-b878-646040dd237d}"/>
      </w:docPartPr>
      <w:docPartBody>
        <w:p w14:paraId="0E303AD8">
          <w:r>
            <w:rPr>
              <w:rStyle w:val="PlaceholderText"/>
            </w:rPr>
            <w:t/>
          </w:r>
        </w:p>
      </w:docPartBody>
    </w:docPart>
  </w:docParts>
</w:glossaryDocument>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4EBFFD5AF58045862BB8DB17534C85" ma:contentTypeVersion="7" ma:contentTypeDescription="Opret et nyt dokument." ma:contentTypeScope="" ma:versionID="066d976b4deef6658886a827c1a1e235">
  <xsd:schema xmlns:xsd="http://www.w3.org/2001/XMLSchema" xmlns:xs="http://www.w3.org/2001/XMLSchema" xmlns:p="http://schemas.microsoft.com/office/2006/metadata/properties" xmlns:ns2="5488ac8d-c02f-4f76-a1ee-0ca750596abe" xmlns:ns3="c565068c-9bae-442d-9c88-9f1bfb297f9f" targetNamespace="http://schemas.microsoft.com/office/2006/metadata/properties" ma:root="true" ma:fieldsID="ee72ab7d261719bd2c323b5dd64ed71f" ns2:_="" ns3:_="">
    <xsd:import namespace="5488ac8d-c02f-4f76-a1ee-0ca750596abe"/>
    <xsd:import namespace="c565068c-9bae-442d-9c88-9f1bfb297f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8ac8d-c02f-4f76-a1ee-0ca750596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5068c-9bae-442d-9c88-9f1bfb297f9f"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FEFEF-2464-4758-81C7-1EB959922CEB}"/>
</file>

<file path=customXml/itemProps2.xml><?xml version="1.0" encoding="utf-8"?>
<ds:datastoreItem xmlns:ds="http://schemas.openxmlformats.org/officeDocument/2006/customXml" ds:itemID="{05466D10-FE2F-40CF-A07B-05C1FE38D973}"/>
</file>

<file path=customXml/itemProps3.xml><?xml version="1.0" encoding="utf-8"?>
<ds:datastoreItem xmlns:ds="http://schemas.openxmlformats.org/officeDocument/2006/customXml" ds:itemID="{4C8108F7-966A-4CA1-ACCA-84F764456108}"/>
</file>

<file path=docMetadata/LabelInfo.xml><?xml version="1.0" encoding="utf-8"?>
<clbl:labelList xmlns:clbl="http://schemas.microsoft.com/office/2020/mipLabelMetadata">
  <clbl:label id="{1b29427a-4ed3-4f0e-a3ff-ced1342f64ac}" enabled="0" method="" siteId="{1b29427a-4ed3-4f0e-a3ff-ced1342f64a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Vesterager Madsen (MVM - e-læringskonsulent, underviser og læsevejleder - AK - ventures)</dc:creator>
  <cp:keywords/>
  <dc:description/>
  <cp:lastModifiedBy>Rebekka Christensen</cp:lastModifiedBy>
  <cp:revision>78</cp:revision>
  <dcterms:created xsi:type="dcterms:W3CDTF">2022-01-27T08:51:00Z</dcterms:created>
  <dcterms:modified xsi:type="dcterms:W3CDTF">2022-08-26T06:40:33Z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0x010100DD4EBFFD5AF58045862BB8DB17534C85</vt:lpwstr>
  </property>
</Properties>
</file>